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E0" w:rsidRDefault="00BF1EE0" w:rsidP="00BF1EE0">
      <w:pPr>
        <w:jc w:val="center"/>
        <w:rPr>
          <w:rFonts w:ascii="Arial" w:hAnsi="Arial" w:cs="Arial"/>
          <w:b/>
          <w:color w:val="C00000"/>
          <w:sz w:val="20"/>
          <w:szCs w:val="20"/>
          <w:lang w:val="es-ES_tradnl"/>
        </w:rPr>
      </w:pPr>
      <w:bookmarkStart w:id="0" w:name="_GoBack"/>
      <w:bookmarkEnd w:id="0"/>
    </w:p>
    <w:p w:rsidR="00BF1EE0" w:rsidRPr="00BE5F82" w:rsidRDefault="00BF1EE0" w:rsidP="00BF1EE0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BE5F82">
        <w:rPr>
          <w:rFonts w:ascii="Arial" w:hAnsi="Arial" w:cs="Arial"/>
          <w:b/>
          <w:sz w:val="20"/>
          <w:szCs w:val="20"/>
          <w:lang w:val="es-ES_tradnl"/>
        </w:rPr>
        <w:t>Las áreas protegidas en el contexto del cambio global</w:t>
      </w:r>
    </w:p>
    <w:p w:rsidR="00BF1EE0" w:rsidRPr="00BE5F82" w:rsidRDefault="00BF1EE0" w:rsidP="00BF1EE0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BE5F82">
        <w:rPr>
          <w:rFonts w:ascii="Arial" w:hAnsi="Arial" w:cs="Arial"/>
          <w:b/>
          <w:sz w:val="20"/>
          <w:szCs w:val="20"/>
          <w:lang w:val="es-ES_tradnl"/>
        </w:rPr>
        <w:t>Incorporación de la adaptación al cambio climático en la planificación y gestión</w:t>
      </w:r>
    </w:p>
    <w:p w:rsidR="0078360D" w:rsidRPr="00BE5F82" w:rsidRDefault="00300FEC" w:rsidP="00DF09E3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proofErr w:type="spellStart"/>
      <w:r w:rsidRPr="00BE5F82">
        <w:rPr>
          <w:rFonts w:ascii="Arial" w:hAnsi="Arial" w:cs="Arial"/>
          <w:b/>
          <w:i/>
          <w:sz w:val="20"/>
          <w:szCs w:val="20"/>
          <w:lang w:val="es-ES_tradnl"/>
        </w:rPr>
        <w:t>CHECK</w:t>
      </w:r>
      <w:r w:rsidR="001F1A93" w:rsidRPr="00BE5F82">
        <w:rPr>
          <w:rFonts w:ascii="Arial" w:hAnsi="Arial" w:cs="Arial"/>
          <w:b/>
          <w:i/>
          <w:sz w:val="20"/>
          <w:szCs w:val="20"/>
          <w:lang w:val="es-ES_tradnl"/>
        </w:rPr>
        <w:t>-</w:t>
      </w:r>
      <w:r w:rsidRPr="00BE5F82">
        <w:rPr>
          <w:rFonts w:ascii="Arial" w:hAnsi="Arial" w:cs="Arial"/>
          <w:b/>
          <w:i/>
          <w:sz w:val="20"/>
          <w:szCs w:val="20"/>
          <w:lang w:val="es-ES_tradnl"/>
        </w:rPr>
        <w:t>LIST</w:t>
      </w:r>
      <w:proofErr w:type="spellEnd"/>
      <w:r w:rsidRPr="00BE5F82">
        <w:rPr>
          <w:rFonts w:ascii="Arial" w:hAnsi="Arial" w:cs="Arial"/>
          <w:b/>
          <w:sz w:val="20"/>
          <w:szCs w:val="20"/>
          <w:lang w:val="es-ES_tradnl"/>
        </w:rPr>
        <w:t xml:space="preserve"> PARA</w:t>
      </w:r>
      <w:r w:rsidR="00F93CFD" w:rsidRPr="00BE5F82">
        <w:rPr>
          <w:rFonts w:ascii="Arial" w:hAnsi="Arial" w:cs="Arial"/>
          <w:b/>
          <w:sz w:val="20"/>
          <w:szCs w:val="20"/>
          <w:lang w:val="es-ES_tradnl"/>
        </w:rPr>
        <w:t xml:space="preserve"> APLICAR AL INSTRUMENTO DE PLANIFICACIÓN </w:t>
      </w:r>
    </w:p>
    <w:p w:rsidR="00194A67" w:rsidRPr="00BF1EE0" w:rsidRDefault="00173F60" w:rsidP="00DF09E3">
      <w:pPr>
        <w:jc w:val="center"/>
        <w:rPr>
          <w:rFonts w:ascii="Arial" w:hAnsi="Arial" w:cs="Arial"/>
          <w:b/>
          <w:color w:val="C00000"/>
          <w:sz w:val="20"/>
          <w:szCs w:val="20"/>
          <w:lang w:val="es-ES_tradnl"/>
        </w:rPr>
      </w:pPr>
      <w:r w:rsidRPr="00BF1EE0">
        <w:rPr>
          <w:rFonts w:ascii="Arial" w:hAnsi="Arial" w:cs="Arial"/>
          <w:b/>
          <w:color w:val="C00000"/>
          <w:sz w:val="20"/>
          <w:szCs w:val="20"/>
          <w:lang w:val="es-ES_tradnl"/>
        </w:rPr>
        <w:t xml:space="preserve"> </w:t>
      </w:r>
    </w:p>
    <w:p w:rsidR="0078360D" w:rsidRPr="00BF1EE0" w:rsidRDefault="0078360D" w:rsidP="0078360D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F1EE0">
        <w:rPr>
          <w:rFonts w:ascii="Arial" w:hAnsi="Arial" w:cs="Arial"/>
          <w:sz w:val="20"/>
          <w:szCs w:val="20"/>
          <w:lang w:val="es-ES_tradnl"/>
        </w:rPr>
        <w:t>Para la evaluación de planes de gestión en fase de participación o información pública, se facilitan los criterios a considerar para contemplar la adaptación en forma de lista de chequeo en la siguiente tabla de autoevaluación.  Con ella  puede verificarse el cumplimiento de los  criterios de una manera rápida y sencilla:</w:t>
      </w:r>
    </w:p>
    <w:p w:rsidR="0078360D" w:rsidRPr="00BF1EE0" w:rsidRDefault="0078360D" w:rsidP="0078360D">
      <w:pPr>
        <w:ind w:left="720"/>
        <w:rPr>
          <w:rFonts w:ascii="Arial" w:hAnsi="Arial" w:cs="Arial"/>
          <w:sz w:val="20"/>
          <w:szCs w:val="20"/>
          <w:lang w:val="es-ES_tradnl"/>
        </w:rPr>
      </w:pPr>
      <w:r w:rsidRPr="00BF1EE0">
        <w:rPr>
          <w:rFonts w:ascii="Arial" w:hAnsi="Arial" w:cs="Arial"/>
          <w:sz w:val="20"/>
          <w:szCs w:val="20"/>
          <w:lang w:val="es-ES_tradnl"/>
        </w:rPr>
        <w:t>1. Rellenar el formulario de autoevaluación, indicando para cada criterio si se cumple, no se cumple o no es de aplicación (por las características específicas de del plan), marcando la casilla correspondiente.</w:t>
      </w:r>
    </w:p>
    <w:p w:rsidR="0078360D" w:rsidRPr="00BF1EE0" w:rsidRDefault="0078360D" w:rsidP="0078360D">
      <w:pPr>
        <w:ind w:left="720"/>
        <w:rPr>
          <w:rFonts w:ascii="Arial" w:hAnsi="Arial" w:cs="Arial"/>
          <w:sz w:val="20"/>
          <w:szCs w:val="20"/>
          <w:lang w:val="es-ES_tradnl"/>
        </w:rPr>
      </w:pPr>
      <w:r w:rsidRPr="00BF1EE0">
        <w:rPr>
          <w:rFonts w:ascii="Arial" w:hAnsi="Arial" w:cs="Arial"/>
          <w:sz w:val="20"/>
          <w:szCs w:val="20"/>
          <w:lang w:val="es-ES_tradnl"/>
        </w:rPr>
        <w:t>2. Indicar, en el apartado correspondiente junto a cada criterio, el documento físico donde puede comprobarse que se cumple el mismo y su ubicación.</w:t>
      </w:r>
    </w:p>
    <w:p w:rsidR="0078360D" w:rsidRPr="00BF1EE0" w:rsidRDefault="0078360D" w:rsidP="0078360D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F1EE0">
        <w:rPr>
          <w:rFonts w:ascii="Arial" w:hAnsi="Arial" w:cs="Arial"/>
          <w:sz w:val="20"/>
          <w:szCs w:val="20"/>
          <w:lang w:val="es-ES_tradnl"/>
        </w:rPr>
        <w:t>El análisis de los criterios no cumplidos puede servir como guía para mejorar el tratamiento de la adaptación al cambio climático en el documento analizado</w:t>
      </w:r>
    </w:p>
    <w:p w:rsidR="0078360D" w:rsidRPr="00BF1EE0" w:rsidRDefault="0078360D" w:rsidP="00DF09E3">
      <w:pPr>
        <w:jc w:val="center"/>
        <w:rPr>
          <w:rFonts w:ascii="Arial" w:hAnsi="Arial" w:cs="Arial"/>
          <w:b/>
          <w:color w:val="C00000"/>
          <w:sz w:val="20"/>
          <w:szCs w:val="20"/>
          <w:lang w:val="es-ES_tradnl"/>
        </w:rPr>
      </w:pPr>
    </w:p>
    <w:p w:rsidR="0078360D" w:rsidRPr="00BF1EE0" w:rsidRDefault="0078360D" w:rsidP="00DF09E3">
      <w:pPr>
        <w:jc w:val="center"/>
        <w:rPr>
          <w:rFonts w:ascii="Arial" w:hAnsi="Arial" w:cs="Arial"/>
          <w:b/>
          <w:color w:val="C00000"/>
          <w:sz w:val="20"/>
          <w:szCs w:val="20"/>
          <w:lang w:val="es-ES_tradnl"/>
        </w:rPr>
      </w:pPr>
    </w:p>
    <w:tbl>
      <w:tblPr>
        <w:tblStyle w:val="Tablaconcuadrcula"/>
        <w:tblW w:w="9747" w:type="dxa"/>
        <w:jc w:val="center"/>
        <w:tblLook w:val="04A0" w:firstRow="1" w:lastRow="0" w:firstColumn="1" w:lastColumn="0" w:noHBand="0" w:noVBand="1"/>
      </w:tblPr>
      <w:tblGrid>
        <w:gridCol w:w="4111"/>
        <w:gridCol w:w="2322"/>
        <w:gridCol w:w="3314"/>
      </w:tblGrid>
      <w:tr w:rsidR="00F31420" w:rsidRPr="00BF1EE0" w:rsidTr="00BF1EE0">
        <w:trPr>
          <w:jc w:val="center"/>
        </w:trPr>
        <w:tc>
          <w:tcPr>
            <w:tcW w:w="41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E36D"/>
          </w:tcPr>
          <w:p w:rsidR="00F31420" w:rsidRPr="00BF1EE0" w:rsidRDefault="00F31420" w:rsidP="00EA364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ESPACIO PROTEGIDO</w:t>
            </w:r>
          </w:p>
        </w:tc>
        <w:tc>
          <w:tcPr>
            <w:tcW w:w="563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F31420" w:rsidRPr="00BF1EE0" w:rsidRDefault="001F1A93" w:rsidP="003B77A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F31420" w:rsidRPr="00BF1EE0" w:rsidTr="00BF1EE0">
        <w:trPr>
          <w:jc w:val="center"/>
        </w:trPr>
        <w:tc>
          <w:tcPr>
            <w:tcW w:w="41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E36D"/>
          </w:tcPr>
          <w:p w:rsidR="00F31420" w:rsidRPr="00BF1EE0" w:rsidRDefault="00F31420" w:rsidP="00EA364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FIGURA LEGAL DE PROTECCIÓN</w:t>
            </w:r>
          </w:p>
        </w:tc>
        <w:tc>
          <w:tcPr>
            <w:tcW w:w="563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F31420" w:rsidRPr="00BF1EE0" w:rsidRDefault="00F31420" w:rsidP="00EA364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31420" w:rsidRPr="00BF1EE0" w:rsidTr="00BF1EE0">
        <w:trPr>
          <w:jc w:val="center"/>
        </w:trPr>
        <w:tc>
          <w:tcPr>
            <w:tcW w:w="41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E36D"/>
          </w:tcPr>
          <w:p w:rsidR="00F31420" w:rsidRPr="00BF1EE0" w:rsidRDefault="00F31420" w:rsidP="00EA364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ADMINISTRACIÓN COMPETENTE</w:t>
            </w:r>
          </w:p>
        </w:tc>
        <w:tc>
          <w:tcPr>
            <w:tcW w:w="563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F31420" w:rsidRPr="00BF1EE0" w:rsidRDefault="00F31420" w:rsidP="00EA364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31420" w:rsidRPr="00F90462" w:rsidTr="00BF1EE0">
        <w:trPr>
          <w:jc w:val="center"/>
        </w:trPr>
        <w:tc>
          <w:tcPr>
            <w:tcW w:w="41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E36D"/>
          </w:tcPr>
          <w:p w:rsidR="00F31420" w:rsidRPr="00BF1EE0" w:rsidRDefault="00F31420" w:rsidP="00EA364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REDACTA EL PLAN</w:t>
            </w:r>
          </w:p>
        </w:tc>
        <w:tc>
          <w:tcPr>
            <w:tcW w:w="563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F31420" w:rsidRPr="00BF1EE0" w:rsidRDefault="00F31420" w:rsidP="00EA364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A1A89" w:rsidRPr="00F90462" w:rsidTr="00BF1EE0">
        <w:trPr>
          <w:jc w:val="center"/>
        </w:trPr>
        <w:tc>
          <w:tcPr>
            <w:tcW w:w="41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E36D"/>
          </w:tcPr>
          <w:p w:rsidR="00384426" w:rsidRPr="00BF1EE0" w:rsidRDefault="00384426" w:rsidP="00EA364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APROBACIÓN DEL PLAN</w:t>
            </w:r>
          </w:p>
        </w:tc>
        <w:tc>
          <w:tcPr>
            <w:tcW w:w="563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84426" w:rsidRPr="00BF1EE0" w:rsidRDefault="00384426" w:rsidP="00EA364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F200F" w:rsidRPr="00BF1EE0" w:rsidTr="00BF1EE0">
        <w:trPr>
          <w:jc w:val="center"/>
        </w:trPr>
        <w:tc>
          <w:tcPr>
            <w:tcW w:w="41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E36D"/>
          </w:tcPr>
          <w:p w:rsidR="000B298D" w:rsidRDefault="000B298D" w:rsidP="00F3142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B298D" w:rsidRDefault="000B298D" w:rsidP="00F3142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F200F" w:rsidRPr="00BF1EE0" w:rsidRDefault="000F200F" w:rsidP="00F3142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TIPO DE PLAN </w:t>
            </w:r>
          </w:p>
        </w:tc>
        <w:tc>
          <w:tcPr>
            <w:tcW w:w="23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FA0D4B" w:rsidRPr="00BF1EE0" w:rsidRDefault="00FA0D4B" w:rsidP="004A2463">
            <w:pPr>
              <w:pStyle w:val="Prrafodelista"/>
              <w:numPr>
                <w:ilvl w:val="0"/>
                <w:numId w:val="1"/>
              </w:numPr>
              <w:tabs>
                <w:tab w:val="left" w:pos="316"/>
              </w:tabs>
              <w:ind w:left="0" w:right="-108"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PORN</w:t>
            </w:r>
            <w:proofErr w:type="spellEnd"/>
          </w:p>
          <w:p w:rsidR="001F1A93" w:rsidRPr="00BF1EE0" w:rsidRDefault="001F1A93" w:rsidP="004A2463">
            <w:pPr>
              <w:pStyle w:val="Prrafodelista"/>
              <w:numPr>
                <w:ilvl w:val="0"/>
                <w:numId w:val="1"/>
              </w:numPr>
              <w:tabs>
                <w:tab w:val="left" w:pos="316"/>
              </w:tabs>
              <w:ind w:left="0" w:right="-108"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PRUG</w:t>
            </w:r>
            <w:proofErr w:type="spellEnd"/>
          </w:p>
          <w:p w:rsidR="000F200F" w:rsidRPr="00BF1EE0" w:rsidRDefault="000F200F" w:rsidP="004A2463">
            <w:pPr>
              <w:pStyle w:val="Prrafodelista"/>
              <w:numPr>
                <w:ilvl w:val="0"/>
                <w:numId w:val="1"/>
              </w:numPr>
              <w:tabs>
                <w:tab w:val="left" w:pos="316"/>
              </w:tabs>
              <w:ind w:left="0" w:right="-108"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PLAN N2000</w:t>
            </w:r>
          </w:p>
          <w:p w:rsidR="001F1A93" w:rsidRPr="00BF1EE0" w:rsidRDefault="001F1A93" w:rsidP="001F1A93">
            <w:pPr>
              <w:pStyle w:val="Prrafodelista"/>
              <w:numPr>
                <w:ilvl w:val="0"/>
                <w:numId w:val="1"/>
              </w:numPr>
              <w:tabs>
                <w:tab w:val="left" w:pos="316"/>
              </w:tabs>
              <w:ind w:left="0" w:right="-108" w:firstLine="0"/>
              <w:rPr>
                <w:rFonts w:ascii="Arial" w:hAnsi="Arial" w:cs="Arial"/>
                <w:sz w:val="20"/>
                <w:szCs w:val="20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Otro.......................</w:t>
            </w:r>
          </w:p>
        </w:tc>
        <w:tc>
          <w:tcPr>
            <w:tcW w:w="33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1F1A93" w:rsidRPr="00BF1EE0" w:rsidRDefault="001F1A93" w:rsidP="000F200F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ind w:left="0" w:right="-108"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Borrador técnico</w:t>
            </w:r>
          </w:p>
          <w:p w:rsidR="000F200F" w:rsidRPr="00BF1EE0" w:rsidRDefault="000F200F" w:rsidP="000F200F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ind w:left="0" w:right="-108"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Fase de participación</w:t>
            </w:r>
          </w:p>
          <w:p w:rsidR="00B31F8E" w:rsidRPr="00BF1EE0" w:rsidRDefault="000F200F" w:rsidP="004A2463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ind w:left="0" w:right="-108"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Información pública</w:t>
            </w:r>
          </w:p>
          <w:p w:rsidR="000F200F" w:rsidRPr="00BF1EE0" w:rsidRDefault="000F200F" w:rsidP="004A2463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ind w:left="0" w:right="-108"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Pendiente de publicación</w:t>
            </w:r>
          </w:p>
          <w:p w:rsidR="000F200F" w:rsidRPr="00BF1EE0" w:rsidRDefault="000F200F" w:rsidP="000F20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1420" w:rsidRDefault="00F31420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24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6512"/>
        <w:gridCol w:w="425"/>
        <w:gridCol w:w="104"/>
        <w:gridCol w:w="2981"/>
        <w:gridCol w:w="5310"/>
        <w:gridCol w:w="3085"/>
        <w:gridCol w:w="3085"/>
        <w:gridCol w:w="3085"/>
      </w:tblGrid>
      <w:tr w:rsidR="00F1781F" w:rsidRPr="00BF1EE0" w:rsidTr="00BF1EE0">
        <w:trPr>
          <w:gridAfter w:val="3"/>
          <w:wAfter w:w="9255" w:type="dxa"/>
          <w:tblHeader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FFCC00"/>
          </w:tcPr>
          <w:p w:rsidR="00F1781F" w:rsidRPr="00BF1EE0" w:rsidRDefault="00F1781F" w:rsidP="00F90E2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FFCC00"/>
          </w:tcPr>
          <w:p w:rsidR="00F1781F" w:rsidRPr="00BF1EE0" w:rsidRDefault="00F1781F" w:rsidP="00B67E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CRITERIO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F1781F" w:rsidRPr="00BF1EE0" w:rsidRDefault="00F1781F" w:rsidP="00F1781F">
            <w:pPr>
              <w:ind w:left="-198" w:right="-313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S/N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CC00"/>
          </w:tcPr>
          <w:p w:rsidR="00F1781F" w:rsidRPr="00BF1EE0" w:rsidRDefault="00F1781F" w:rsidP="00F90E27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FUENTE DE VERIFICACIÓN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FFCC00"/>
          </w:tcPr>
          <w:p w:rsidR="00F1781F" w:rsidRPr="00BF1EE0" w:rsidRDefault="00F1781F" w:rsidP="00F1781F">
            <w:pPr>
              <w:ind w:right="209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COMENTARIOS</w:t>
            </w:r>
          </w:p>
        </w:tc>
      </w:tr>
      <w:tr w:rsidR="00F1781F" w:rsidRPr="00BF1EE0" w:rsidTr="00BF1EE0">
        <w:trPr>
          <w:gridAfter w:val="3"/>
          <w:wAfter w:w="9255" w:type="dxa"/>
        </w:trPr>
        <w:tc>
          <w:tcPr>
            <w:tcW w:w="7324" w:type="dxa"/>
            <w:gridSpan w:val="4"/>
            <w:shd w:val="clear" w:color="auto" w:fill="FFE36D"/>
          </w:tcPr>
          <w:p w:rsidR="00F1781F" w:rsidRPr="00BF1EE0" w:rsidRDefault="00F1781F" w:rsidP="00384426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Marco legal</w:t>
            </w:r>
          </w:p>
        </w:tc>
        <w:tc>
          <w:tcPr>
            <w:tcW w:w="2981" w:type="dxa"/>
            <w:shd w:val="clear" w:color="auto" w:fill="FFE36D"/>
          </w:tcPr>
          <w:p w:rsidR="00F1781F" w:rsidRPr="00BF1EE0" w:rsidRDefault="00F1781F" w:rsidP="00031AC6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shd w:val="clear" w:color="auto" w:fill="FFE36D"/>
          </w:tcPr>
          <w:p w:rsidR="00F1781F" w:rsidRPr="00BF1EE0" w:rsidRDefault="00F1781F" w:rsidP="00F1781F">
            <w:pPr>
              <w:ind w:right="2097"/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</w:tr>
      <w:tr w:rsidR="00F1781F" w:rsidRPr="00F90462" w:rsidTr="00BF1EE0">
        <w:trPr>
          <w:gridAfter w:val="3"/>
          <w:wAfter w:w="9255" w:type="dxa"/>
        </w:trPr>
        <w:tc>
          <w:tcPr>
            <w:tcW w:w="283" w:type="dxa"/>
            <w:shd w:val="clear" w:color="auto" w:fill="auto"/>
          </w:tcPr>
          <w:p w:rsidR="00F1781F" w:rsidRPr="00BF1EE0" w:rsidRDefault="00F1781F" w:rsidP="00031AC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F1781F" w:rsidRPr="00BF1EE0" w:rsidRDefault="00F1781F" w:rsidP="00291FD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 consultado el marco legal específico de cambio climático</w:t>
            </w:r>
            <w:r w:rsidR="00572738" w:rsidRPr="00BF1EE0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291FD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 escala nacional</w:t>
            </w: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, así como planes o estrategias regionales, o planes de acción local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781F" w:rsidRPr="00BF1EE0" w:rsidRDefault="00F1781F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981" w:type="dxa"/>
          </w:tcPr>
          <w:p w:rsidR="00F1781F" w:rsidRPr="00BF1EE0" w:rsidRDefault="00291FD5" w:rsidP="00031AC6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Plan Nacional de Adaptación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, planes y  estrategias autonómicas</w:t>
            </w:r>
          </w:p>
        </w:tc>
        <w:tc>
          <w:tcPr>
            <w:tcW w:w="5310" w:type="dxa"/>
          </w:tcPr>
          <w:p w:rsidR="00F1781F" w:rsidRPr="00BF1EE0" w:rsidRDefault="00F1781F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D651C3" w:rsidRPr="00F90462" w:rsidTr="00BF1EE0">
        <w:trPr>
          <w:gridAfter w:val="3"/>
          <w:wAfter w:w="9255" w:type="dxa"/>
        </w:trPr>
        <w:tc>
          <w:tcPr>
            <w:tcW w:w="283" w:type="dxa"/>
          </w:tcPr>
          <w:p w:rsidR="00D651C3" w:rsidRPr="00BF1EE0" w:rsidRDefault="00D651C3" w:rsidP="00031AC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D651C3" w:rsidRPr="00BF1EE0" w:rsidRDefault="00D651C3" w:rsidP="00D651C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han identificado posibles sinergias o contradicciones con eventuales planes o actuaciones de mitigación del cambio climático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51C3" w:rsidRPr="00BF1EE0" w:rsidRDefault="00D651C3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981" w:type="dxa"/>
          </w:tcPr>
          <w:p w:rsidR="00D651C3" w:rsidRPr="00BF1EE0" w:rsidRDefault="00D651C3" w:rsidP="00031AC6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D651C3" w:rsidRPr="00BF1EE0" w:rsidRDefault="00D651C3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F1781F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F1781F" w:rsidRPr="00BF1EE0" w:rsidRDefault="00F1781F" w:rsidP="00031AC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F1781F" w:rsidRPr="00BF1EE0" w:rsidRDefault="00D651C3" w:rsidP="00D651C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han identificado posibles sinergias o contradicciones con</w:t>
            </w:r>
            <w:r w:rsidR="00291FD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documentos de planificación del área protegida y</w:t>
            </w: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otros instrumentos de planificación sectorial (bosques, aguas, costas...)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781F" w:rsidRPr="00BF1EE0" w:rsidRDefault="00F1781F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F1781F" w:rsidRPr="00BF1EE0" w:rsidRDefault="00291FD5" w:rsidP="00031AC6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PORN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PRUG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, plan de gestión Natura 2000, proyectos de ordenación forestal, etc.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F1781F" w:rsidRPr="00BF1EE0" w:rsidRDefault="00F1781F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F1781F" w:rsidRPr="00BF1EE0" w:rsidTr="00BF1EE0">
        <w:trPr>
          <w:gridAfter w:val="3"/>
          <w:wAfter w:w="9255" w:type="dxa"/>
        </w:trPr>
        <w:tc>
          <w:tcPr>
            <w:tcW w:w="10305" w:type="dxa"/>
            <w:gridSpan w:val="5"/>
            <w:shd w:val="clear" w:color="auto" w:fill="FFE36D"/>
          </w:tcPr>
          <w:p w:rsidR="00F1781F" w:rsidRPr="00BF1EE0" w:rsidRDefault="00F1781F" w:rsidP="003844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Fuentes documentales</w:t>
            </w:r>
          </w:p>
        </w:tc>
        <w:tc>
          <w:tcPr>
            <w:tcW w:w="5310" w:type="dxa"/>
            <w:shd w:val="clear" w:color="auto" w:fill="FFE36D"/>
          </w:tcPr>
          <w:p w:rsidR="00F1781F" w:rsidRPr="00BF1EE0" w:rsidRDefault="00F1781F" w:rsidP="00F1781F">
            <w:pPr>
              <w:ind w:right="209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1781F" w:rsidRPr="00F90462" w:rsidTr="00BF1EE0">
        <w:trPr>
          <w:gridAfter w:val="3"/>
          <w:wAfter w:w="9255" w:type="dxa"/>
        </w:trPr>
        <w:tc>
          <w:tcPr>
            <w:tcW w:w="283" w:type="dxa"/>
            <w:shd w:val="clear" w:color="auto" w:fill="auto"/>
          </w:tcPr>
          <w:p w:rsidR="00F1781F" w:rsidRPr="00BF1EE0" w:rsidRDefault="00F1781F" w:rsidP="00031AC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F1781F" w:rsidRPr="00BF1EE0" w:rsidRDefault="00F1781F" w:rsidP="001E6D3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han consultados las fuentes documentales básicas</w:t>
            </w:r>
            <w:r w:rsidR="00572738"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sobre cambio climático,</w:t>
            </w: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 menos a escala nacional (ver Anejo)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1781F" w:rsidRPr="00BF1EE0" w:rsidRDefault="00F1781F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F1781F" w:rsidRPr="00BF1EE0" w:rsidRDefault="00F1781F" w:rsidP="00031AC6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F1781F" w:rsidRPr="00BF1EE0" w:rsidRDefault="00F1781F" w:rsidP="0011280A">
            <w:pPr>
              <w:ind w:right="72"/>
              <w:rPr>
                <w:rFonts w:ascii="Arial" w:hAnsi="Arial" w:cs="Arial"/>
                <w:i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i/>
                <w:color w:val="0070C0"/>
                <w:sz w:val="20"/>
                <w:szCs w:val="20"/>
                <w:lang w:val="es-ES_tradnl"/>
              </w:rPr>
              <w:t>Escenarios climáticos (A</w:t>
            </w:r>
            <w:r w:rsidR="007A1A89" w:rsidRPr="00BF1EE0">
              <w:rPr>
                <w:rFonts w:ascii="Arial" w:hAnsi="Arial" w:cs="Arial"/>
                <w:i/>
                <w:color w:val="0070C0"/>
                <w:sz w:val="20"/>
                <w:szCs w:val="20"/>
                <w:lang w:val="es-ES_tradnl"/>
              </w:rPr>
              <w:t xml:space="preserve">gencia </w:t>
            </w:r>
            <w:r w:rsidRPr="00BF1EE0">
              <w:rPr>
                <w:rFonts w:ascii="Arial" w:hAnsi="Arial" w:cs="Arial"/>
                <w:i/>
                <w:color w:val="0070C0"/>
                <w:sz w:val="20"/>
                <w:szCs w:val="20"/>
                <w:lang w:val="es-ES_tradnl"/>
              </w:rPr>
              <w:t>E</w:t>
            </w:r>
            <w:r w:rsidR="007A1A89" w:rsidRPr="00BF1EE0">
              <w:rPr>
                <w:rFonts w:ascii="Arial" w:hAnsi="Arial" w:cs="Arial"/>
                <w:i/>
                <w:color w:val="0070C0"/>
                <w:sz w:val="20"/>
                <w:szCs w:val="20"/>
                <w:lang w:val="es-ES_tradnl"/>
              </w:rPr>
              <w:t>statal de Meteorología o agencia regional) e</w:t>
            </w:r>
            <w:r w:rsidRPr="00BF1EE0">
              <w:rPr>
                <w:rFonts w:ascii="Arial" w:hAnsi="Arial" w:cs="Arial"/>
                <w:i/>
                <w:color w:val="0070C0"/>
                <w:sz w:val="20"/>
                <w:szCs w:val="20"/>
                <w:lang w:val="es-ES_tradnl"/>
              </w:rPr>
              <w:t>speci</w:t>
            </w:r>
            <w:r w:rsidR="00076C44" w:rsidRPr="00BF1EE0">
              <w:rPr>
                <w:rFonts w:ascii="Arial" w:hAnsi="Arial" w:cs="Arial"/>
                <w:i/>
                <w:color w:val="0070C0"/>
                <w:sz w:val="20"/>
                <w:szCs w:val="20"/>
                <w:lang w:val="es-ES_tradnl"/>
              </w:rPr>
              <w:t xml:space="preserve">es vulnerables (fauna, flora), </w:t>
            </w:r>
            <w:r w:rsidRPr="00BF1EE0">
              <w:rPr>
                <w:rFonts w:ascii="Arial" w:hAnsi="Arial" w:cs="Arial"/>
                <w:i/>
                <w:color w:val="0070C0"/>
                <w:sz w:val="20"/>
                <w:szCs w:val="20"/>
                <w:lang w:val="es-ES_tradnl"/>
              </w:rPr>
              <w:t>costas, ríos, medio marino</w:t>
            </w:r>
            <w:proofErr w:type="gramStart"/>
            <w:r w:rsidRPr="00BF1EE0">
              <w:rPr>
                <w:rFonts w:ascii="Arial" w:hAnsi="Arial" w:cs="Arial"/>
                <w:i/>
                <w:color w:val="0070C0"/>
                <w:sz w:val="20"/>
                <w:szCs w:val="20"/>
                <w:lang w:val="es-ES_tradnl"/>
              </w:rPr>
              <w:t>..</w:t>
            </w:r>
            <w:proofErr w:type="gramEnd"/>
          </w:p>
        </w:tc>
      </w:tr>
      <w:tr w:rsidR="00F1781F" w:rsidRPr="00F90462" w:rsidTr="00BF1EE0">
        <w:trPr>
          <w:gridAfter w:val="3"/>
          <w:wAfter w:w="9255" w:type="dxa"/>
        </w:trPr>
        <w:tc>
          <w:tcPr>
            <w:tcW w:w="283" w:type="dxa"/>
          </w:tcPr>
          <w:p w:rsidR="00F1781F" w:rsidRPr="00BF1EE0" w:rsidRDefault="00F1781F" w:rsidP="00031AC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F1781F" w:rsidRPr="00BF1EE0" w:rsidRDefault="00F1781F" w:rsidP="001E6D3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 consultado la información científica y técnica relevante a la escala de trabajo</w:t>
            </w:r>
          </w:p>
        </w:tc>
        <w:tc>
          <w:tcPr>
            <w:tcW w:w="425" w:type="dxa"/>
            <w:shd w:val="clear" w:color="auto" w:fill="auto"/>
          </w:tcPr>
          <w:p w:rsidR="00F1781F" w:rsidRPr="00BF1EE0" w:rsidRDefault="00F1781F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F1781F" w:rsidRPr="00BF1EE0" w:rsidRDefault="00F1781F" w:rsidP="00031AC6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F1781F" w:rsidRPr="00BF1EE0" w:rsidRDefault="00F1781F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F1781F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F1781F" w:rsidRPr="00BF1EE0" w:rsidRDefault="00F1781F" w:rsidP="00031AC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F1781F" w:rsidRPr="00BF1EE0" w:rsidRDefault="00F1781F" w:rsidP="00B67ED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 consultado a expertos sobre los efectos locales del cambio climático (científicos, gestores, guardería, agentes locales...)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1781F" w:rsidRPr="00BF1EE0" w:rsidRDefault="00F1781F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F1781F" w:rsidRPr="00BF1EE0" w:rsidRDefault="00F1781F" w:rsidP="00031AC6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F1781F" w:rsidRPr="00BF1EE0" w:rsidRDefault="00F1781F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F1781F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F1781F" w:rsidRPr="00BF1EE0" w:rsidRDefault="00F1781F" w:rsidP="00031AC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F1781F" w:rsidRPr="00BF1EE0" w:rsidRDefault="00F1781F" w:rsidP="00B67ED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han identificado expresamente las carencias de información existentes respecto a la evidencia del cambio climático o sus efectos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1781F" w:rsidRPr="00BF1EE0" w:rsidRDefault="00F1781F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F1781F" w:rsidRPr="00BF1EE0" w:rsidRDefault="00F1781F" w:rsidP="00031AC6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F1781F" w:rsidRPr="00BF1EE0" w:rsidRDefault="00F1781F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F1781F" w:rsidRPr="00F90462" w:rsidTr="00BF1EE0">
        <w:trPr>
          <w:gridAfter w:val="3"/>
          <w:wAfter w:w="9255" w:type="dxa"/>
        </w:trPr>
        <w:tc>
          <w:tcPr>
            <w:tcW w:w="7220" w:type="dxa"/>
            <w:gridSpan w:val="3"/>
            <w:shd w:val="clear" w:color="auto" w:fill="FFE36D"/>
          </w:tcPr>
          <w:p w:rsidR="00F1781F" w:rsidRPr="00BF1EE0" w:rsidRDefault="00F1781F" w:rsidP="0036790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Caracterización climática</w:t>
            </w:r>
            <w:r w:rsidR="009C0364"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y evidencias de cambio climático</w:t>
            </w:r>
          </w:p>
        </w:tc>
        <w:tc>
          <w:tcPr>
            <w:tcW w:w="3085" w:type="dxa"/>
            <w:gridSpan w:val="2"/>
            <w:shd w:val="clear" w:color="auto" w:fill="FFE36D"/>
          </w:tcPr>
          <w:p w:rsidR="00F1781F" w:rsidRPr="00BF1EE0" w:rsidRDefault="00F1781F" w:rsidP="00F90E27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shd w:val="clear" w:color="auto" w:fill="FFE36D"/>
          </w:tcPr>
          <w:p w:rsidR="00F1781F" w:rsidRPr="00BF1EE0" w:rsidRDefault="00F1781F" w:rsidP="00F1781F">
            <w:pPr>
              <w:ind w:right="2097"/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</w:tr>
      <w:tr w:rsidR="00F1781F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F1781F" w:rsidRPr="00BF1EE0" w:rsidRDefault="00F1781F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F1781F" w:rsidRPr="00BF1EE0" w:rsidRDefault="00F1781F" w:rsidP="0011280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ha descrito el clima actual, con referencia a las variables clave que lo caracterizan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1781F" w:rsidRPr="00BF1EE0" w:rsidRDefault="00F1781F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F1781F" w:rsidRPr="00BF1EE0" w:rsidRDefault="00F1781F" w:rsidP="00F90E27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F1781F" w:rsidRPr="00BF1EE0" w:rsidRDefault="0011280A" w:rsidP="0078277A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i/>
                <w:color w:val="0070C0"/>
                <w:sz w:val="20"/>
                <w:szCs w:val="20"/>
                <w:lang w:val="es-ES_tradnl"/>
              </w:rPr>
              <w:t>Temperaturas medias, máximas, mínimas, precipitación, duración y frecuencia de eventos extremos</w:t>
            </w: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3E014A" w:rsidRPr="00BF1EE0" w:rsidRDefault="003E014A" w:rsidP="008958E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aportan evidencias actuales del cambio climático en el área protegida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8958E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3E014A" w:rsidRPr="00BF1EE0" w:rsidRDefault="003E014A" w:rsidP="008958E9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3E014A" w:rsidRPr="00291FD5" w:rsidRDefault="00291FD5" w:rsidP="008958E9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es-ES_tradnl"/>
              </w:rPr>
            </w:pPr>
            <w:r w:rsidRPr="00291FD5">
              <w:rPr>
                <w:rFonts w:ascii="Arial" w:hAnsi="Arial" w:cs="Arial"/>
                <w:i/>
                <w:color w:val="0070C0"/>
                <w:sz w:val="20"/>
                <w:szCs w:val="20"/>
                <w:lang w:val="es-ES_tradnl"/>
              </w:rPr>
              <w:t>Cambios observados en parámetros climáticos a partir de series de datos de estaciones meteorológicas próximas</w:t>
            </w: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3E014A" w:rsidRPr="00BF1EE0" w:rsidRDefault="003E014A" w:rsidP="003E014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han describen los escenarios climáticos previstos a escala global (región biogeográfica)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3E014A" w:rsidRPr="00BF1EE0" w:rsidRDefault="003E014A" w:rsidP="007D5506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3E014A" w:rsidRPr="00BF1EE0" w:rsidRDefault="003E014A" w:rsidP="0078277A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BF1EE0" w:rsidTr="00BF1EE0">
        <w:trPr>
          <w:gridAfter w:val="3"/>
          <w:wAfter w:w="9255" w:type="dxa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3E014A" w:rsidRPr="00BF1EE0" w:rsidRDefault="003E014A" w:rsidP="0073531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describen los escenarios climáticos a escala regional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3E014A" w:rsidRPr="00BF1EE0" w:rsidRDefault="0078360D" w:rsidP="007D5506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310" w:type="dxa"/>
          </w:tcPr>
          <w:p w:rsidR="003E014A" w:rsidRPr="00BF1EE0" w:rsidRDefault="003E014A" w:rsidP="0078277A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Identificar </w:t>
            </w:r>
            <w:r w:rsidR="0011280A"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variables, modelos utilizados.</w:t>
            </w:r>
          </w:p>
        </w:tc>
      </w:tr>
      <w:tr w:rsidR="00076C44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76C44" w:rsidRPr="00BF1EE0" w:rsidRDefault="00076C44" w:rsidP="00E76BA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076C44" w:rsidRPr="00BF1EE0" w:rsidRDefault="00076C44" w:rsidP="00E76BA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ha descrito el clima actual desde una perspectiva bioclimática (relación de las variables climáticas con la distribución de los tipos de ecosistemas o de vegetación) y los cambios bioclimáticos esperables a partir de los escenarios de cambio climático,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76C44" w:rsidRPr="00BF1EE0" w:rsidRDefault="00076C44" w:rsidP="00E76B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076C44" w:rsidRPr="00BF1EE0" w:rsidRDefault="00076C44" w:rsidP="00E76BA7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076C44" w:rsidRPr="00BF1EE0" w:rsidRDefault="00076C44" w:rsidP="00E76BA7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P. ej. Cambios previsibles  en la distribución de los tipos </w:t>
            </w:r>
            <w:proofErr w:type="spellStart"/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fitoclimáticos</w:t>
            </w:r>
            <w:proofErr w:type="spellEnd"/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 del área de estudio</w:t>
            </w:r>
          </w:p>
        </w:tc>
      </w:tr>
      <w:tr w:rsidR="003E014A" w:rsidRPr="00F90462" w:rsidTr="00291FD5">
        <w:trPr>
          <w:gridAfter w:val="3"/>
          <w:wAfter w:w="9255" w:type="dxa"/>
          <w:trHeight w:val="611"/>
        </w:trPr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F90E27">
            <w:pPr>
              <w:rPr>
                <w:rFonts w:ascii="Arial" w:hAnsi="Arial" w:cs="Arial"/>
                <w:strike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9C6A9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identifica de forma explícita el cambio climático como un factor de cambio relevante para al áreas protegida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9C6A9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9C6A9A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3E014A" w:rsidP="0011280A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Si el cambio climático no es </w:t>
            </w:r>
            <w:r w:rsidR="0011280A"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un </w:t>
            </w: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factor de </w:t>
            </w:r>
            <w:r w:rsidR="0011280A"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cambio relevante el proceso se detiene aquí.</w:t>
            </w: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7220" w:type="dxa"/>
            <w:gridSpan w:val="3"/>
            <w:shd w:val="clear" w:color="auto" w:fill="FFEA8F"/>
          </w:tcPr>
          <w:p w:rsidR="003E014A" w:rsidRPr="00BF1EE0" w:rsidRDefault="003E014A" w:rsidP="0026065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Análisis de la vulnerabilidad de los elementos de conservación</w:t>
            </w:r>
          </w:p>
        </w:tc>
        <w:tc>
          <w:tcPr>
            <w:tcW w:w="3085" w:type="dxa"/>
            <w:gridSpan w:val="2"/>
            <w:shd w:val="clear" w:color="auto" w:fill="FFEA8F"/>
          </w:tcPr>
          <w:p w:rsidR="003E014A" w:rsidRPr="00BF1EE0" w:rsidRDefault="003E014A" w:rsidP="00F90E27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shd w:val="clear" w:color="auto" w:fill="FFEA8F"/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3E014A" w:rsidRPr="00BF1EE0" w:rsidRDefault="003E014A" w:rsidP="003E330C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han identificado los objetos de conservación del espacio protegido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3E014A" w:rsidRPr="00BF1EE0" w:rsidRDefault="003E014A" w:rsidP="00F102A3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3E014A" w:rsidRPr="00BF1EE0" w:rsidRDefault="003E014A" w:rsidP="003E330C">
            <w:pPr>
              <w:ind w:right="-18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Dependiendo de la naturaleza del área protegida pueden ser  especies, hábitats, ecosistemas, elementos del patrimonio geológico, cultural, usos y aprovechamientos...)</w:t>
            </w: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3E014A" w:rsidRPr="00BF1EE0" w:rsidRDefault="003E014A" w:rsidP="0021084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han identificado los servicios de los ecosistemas y los procesos ecológicos clave en el área protegida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DB0538">
            <w:pPr>
              <w:tabs>
                <w:tab w:val="center" w:pos="649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3E014A" w:rsidRPr="00BF1EE0" w:rsidRDefault="003E014A" w:rsidP="0025776E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3E014A" w:rsidRPr="00BF1EE0" w:rsidRDefault="003E014A" w:rsidP="0078360D">
            <w:pPr>
              <w:ind w:right="72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Valorar servicios de aprovisionam</w:t>
            </w:r>
            <w:r w:rsidR="0078360D"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iento, regulación, y culturales</w:t>
            </w: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3E014A" w:rsidRPr="00BF1EE0" w:rsidRDefault="003E014A" w:rsidP="0021084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han identificado las actividades humanas más relevantes en el área protegida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DB0538">
            <w:pPr>
              <w:tabs>
                <w:tab w:val="center" w:pos="649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3E014A" w:rsidRPr="00BF1EE0" w:rsidRDefault="003E014A" w:rsidP="0025776E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3E014A" w:rsidRPr="00BF1EE0" w:rsidRDefault="003E014A" w:rsidP="00210841">
            <w:pPr>
              <w:ind w:right="72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Incidencia en aprovechamientos, actividades económicas (turismo, agricultura, ganadería </w:t>
            </w:r>
            <w:proofErr w:type="spellStart"/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etc</w:t>
            </w:r>
            <w:proofErr w:type="spellEnd"/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)</w:t>
            </w:r>
          </w:p>
        </w:tc>
      </w:tr>
      <w:tr w:rsidR="00291FD5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91FD5" w:rsidRPr="00BF1EE0" w:rsidRDefault="00291FD5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291FD5" w:rsidRPr="00BF1EE0" w:rsidRDefault="00291FD5" w:rsidP="00577530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identifican efectos los del cambio climático en el área protegida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FD5" w:rsidRPr="00BF1EE0" w:rsidRDefault="00291FD5" w:rsidP="0057753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291FD5" w:rsidRPr="00BF1EE0" w:rsidRDefault="00291FD5" w:rsidP="00577530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310" w:type="dxa"/>
          </w:tcPr>
          <w:p w:rsidR="00291FD5" w:rsidRPr="00BF1EE0" w:rsidRDefault="00291FD5" w:rsidP="00577530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P. ej. Cambios registrados en fenología, área de distribución de especies, regeneración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etc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)</w:t>
            </w: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top w:val="nil"/>
            </w:tcBorders>
            <w:shd w:val="clear" w:color="auto" w:fill="auto"/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3E014A" w:rsidRPr="00BF1EE0" w:rsidRDefault="003E014A" w:rsidP="002C369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 valorado la vulnerabilidad al cambio climático de los objetos de conservación, procesos, servicios y actividades humanas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DB0538">
            <w:pPr>
              <w:tabs>
                <w:tab w:val="center" w:pos="649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3E014A" w:rsidRPr="00BF1EE0" w:rsidRDefault="003E014A" w:rsidP="0025776E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3E014A" w:rsidRPr="00BF1EE0" w:rsidRDefault="003E014A" w:rsidP="00210841">
            <w:pPr>
              <w:ind w:right="72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La vulnerabilidad viene definida por la exposición al cambio climático, el impacto del mismo y la capacidad el adaptación</w:t>
            </w: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3E014A" w:rsidRPr="00BF1EE0" w:rsidRDefault="003E014A" w:rsidP="00E0205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 valorado el efecto del cambio climático sobre los aspectos sociales o las comunidades locales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3E014A" w:rsidRPr="00BF1EE0" w:rsidRDefault="003E014A" w:rsidP="00F90E27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3E014A" w:rsidRPr="00BF1EE0" w:rsidRDefault="003E014A" w:rsidP="00715C0C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Posible efecto en infraestructuras, propiedad, movi</w:t>
            </w:r>
            <w:r w:rsidR="0011280A"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lidad, acceso a recursos, etc.</w:t>
            </w: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</w:tcPr>
          <w:p w:rsidR="003E014A" w:rsidRPr="00BF1EE0" w:rsidRDefault="003E014A" w:rsidP="00F90E27">
            <w:pPr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3E014A" w:rsidRPr="00BF1EE0" w:rsidRDefault="003E014A" w:rsidP="008C3C2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ha valorado la importancia de otros componentes del cambio global en los cambios observados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3E014A" w:rsidRPr="00BF1EE0" w:rsidRDefault="003E014A" w:rsidP="00811650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3E014A" w:rsidRPr="00BF1EE0" w:rsidRDefault="003E014A" w:rsidP="0087100F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 Valorar otros componentes del cambio global </w:t>
            </w:r>
            <w:r w:rsidR="0011280A"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(cambios de uso del suelo, </w:t>
            </w:r>
            <w:proofErr w:type="spellStart"/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etc</w:t>
            </w:r>
            <w:proofErr w:type="spellEnd"/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)</w:t>
            </w: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73531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ha tenido en cuenta la vulnerabilidad al cambio climático en la priorización de los objetos de conservación sobre los que actuar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4C0CF4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3E014A" w:rsidP="0087100F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Identificar objetos de conservación más vulnerables y más </w:t>
            </w:r>
            <w:proofErr w:type="spellStart"/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resilientes</w:t>
            </w:r>
            <w:proofErr w:type="spellEnd"/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E0205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 ha  definido  la  importancia  relativa del área protegida para la conservación global de los objetos de conservación (región biogeográfica, estatal, regional...) en el contexto de cambio climático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825384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3E014A" w:rsidP="0011280A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Por ejemplo papel como </w:t>
            </w:r>
            <w:r w:rsidR="0011280A"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corredores, refugios climáticos</w:t>
            </w:r>
          </w:p>
        </w:tc>
      </w:tr>
      <w:tr w:rsidR="003E014A" w:rsidRPr="00BF1EE0" w:rsidTr="00BF1EE0">
        <w:trPr>
          <w:gridAfter w:val="3"/>
          <w:wAfter w:w="9255" w:type="dxa"/>
        </w:trPr>
        <w:tc>
          <w:tcPr>
            <w:tcW w:w="7220" w:type="dxa"/>
            <w:gridSpan w:val="3"/>
            <w:shd w:val="clear" w:color="auto" w:fill="FFEA8F"/>
          </w:tcPr>
          <w:p w:rsidR="003E014A" w:rsidRPr="00BF1EE0" w:rsidRDefault="003E014A" w:rsidP="003844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Definición de objetivos operativos</w:t>
            </w:r>
          </w:p>
        </w:tc>
        <w:tc>
          <w:tcPr>
            <w:tcW w:w="3085" w:type="dxa"/>
            <w:gridSpan w:val="2"/>
            <w:shd w:val="clear" w:color="auto" w:fill="FFEA8F"/>
          </w:tcPr>
          <w:p w:rsidR="003E014A" w:rsidRPr="00BF1EE0" w:rsidRDefault="003E014A" w:rsidP="00F90E27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shd w:val="clear" w:color="auto" w:fill="FFEA8F"/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F90462" w:rsidTr="00BF1EE0">
        <w:trPr>
          <w:gridAfter w:val="3"/>
          <w:wAfter w:w="9255" w:type="dxa"/>
          <w:trHeight w:val="206"/>
        </w:trPr>
        <w:tc>
          <w:tcPr>
            <w:tcW w:w="283" w:type="dxa"/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3E014A" w:rsidRPr="00BF1EE0" w:rsidRDefault="003E014A" w:rsidP="00E0205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Hay objetivos explícitos de adaptación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3E014A" w:rsidRPr="00BF1EE0" w:rsidRDefault="003E014A" w:rsidP="00F90E27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73531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tiene en cuenta adaptación al cambio climático en la definición de los objetivos del plan, y </w:t>
            </w:r>
            <w:r w:rsidRPr="00BF1EE0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la relación de los objetivos con la adaptación es clara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BF1EE0" w:rsidTr="00BF1EE0">
        <w:trPr>
          <w:gridAfter w:val="3"/>
          <w:wAfter w:w="9255" w:type="dxa"/>
        </w:trPr>
        <w:tc>
          <w:tcPr>
            <w:tcW w:w="7220" w:type="dxa"/>
            <w:gridSpan w:val="3"/>
            <w:shd w:val="clear" w:color="auto" w:fill="FFEA8F"/>
          </w:tcPr>
          <w:p w:rsidR="003E014A" w:rsidRPr="00BF1EE0" w:rsidRDefault="003E014A" w:rsidP="003844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Medidas de gestión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EA8F"/>
          </w:tcPr>
          <w:p w:rsidR="003E014A" w:rsidRPr="00BF1EE0" w:rsidRDefault="003E014A" w:rsidP="00F90E27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FFEA8F"/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3E014A" w:rsidRPr="00BF1EE0" w:rsidRDefault="003E014A" w:rsidP="00E0205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han incluido criterios de gestión o normativa para la adaptación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57172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:rsidR="003E014A" w:rsidRPr="00BF1EE0" w:rsidRDefault="003E014A" w:rsidP="00F90E27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4C0CF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han incluido medidas proactivas con objetivos de adaptación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0464AB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F90462" w:rsidTr="00BF1EE0">
        <w:trPr>
          <w:gridAfter w:val="3"/>
          <w:wAfter w:w="9255" w:type="dxa"/>
          <w:trHeight w:val="79"/>
        </w:trPr>
        <w:tc>
          <w:tcPr>
            <w:tcW w:w="283" w:type="dxa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E0205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Las medidas proactivas de adaptación están basadas en la conservación (o restauración) de ecosistemas en buen estado (soluciones naturales)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0464AB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3E014A" w:rsidP="00E66626">
            <w:pPr>
              <w:ind w:right="72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Evitar acciones de adaptación basadas en obra civil o similares</w:t>
            </w: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E0205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han incluido medidas de investigación o seguimiento de los efectos </w:t>
            </w: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del cambio climático en los objetos de conservación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4C0CF4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B63E6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 evaluado la compatibilidad de las medidas de adaptación con otros objetivos o medidas de conservación (o en su caso de mitigación)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124AEE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han identificado instrumentos financieros disponibles (fondos europeos, nacionales, regionales) para la financiación de las medidas de adaptación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BF1EE0" w:rsidTr="00BF1EE0">
        <w:trPr>
          <w:gridAfter w:val="3"/>
          <w:wAfter w:w="9255" w:type="dxa"/>
        </w:trPr>
        <w:tc>
          <w:tcPr>
            <w:tcW w:w="7220" w:type="dxa"/>
            <w:gridSpan w:val="3"/>
            <w:shd w:val="clear" w:color="auto" w:fill="FFEA8F"/>
          </w:tcPr>
          <w:p w:rsidR="003E014A" w:rsidRPr="00BF1EE0" w:rsidRDefault="003E014A" w:rsidP="0036790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Seguimiento y evaluación</w:t>
            </w:r>
          </w:p>
        </w:tc>
        <w:tc>
          <w:tcPr>
            <w:tcW w:w="3085" w:type="dxa"/>
            <w:gridSpan w:val="2"/>
            <w:shd w:val="clear" w:color="auto" w:fill="FFEA8F"/>
          </w:tcPr>
          <w:p w:rsidR="003E014A" w:rsidRPr="00BF1EE0" w:rsidRDefault="003E014A" w:rsidP="00F90E27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shd w:val="clear" w:color="auto" w:fill="FFEA8F"/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3E014A" w:rsidRPr="00BF1EE0" w:rsidRDefault="003E014A" w:rsidP="00E21FE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han previsto indicadores de seguimiento del cambio climático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3E014A" w:rsidRPr="00BF1EE0" w:rsidRDefault="003E014A" w:rsidP="00F90E27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BF1EE0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572738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Variables climáticas (temperatura, precipitación, ...)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E21FE8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Efectos del cambio climático sobre los objetos de conservación (fenología, regeneración, desplazamientos, etc</w:t>
            </w:r>
            <w:r w:rsidR="0011280A" w:rsidRPr="00BF1EE0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.</w:t>
            </w:r>
            <w:r w:rsidRPr="00BF1EE0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C3715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han previsto indicadores para evaluar los resultados de las acciones de adaptación del plan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F90E27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BF1EE0" w:rsidTr="00BF1EE0">
        <w:trPr>
          <w:gridAfter w:val="3"/>
          <w:wAfter w:w="9255" w:type="dxa"/>
        </w:trPr>
        <w:tc>
          <w:tcPr>
            <w:tcW w:w="7220" w:type="dxa"/>
            <w:gridSpan w:val="3"/>
            <w:shd w:val="clear" w:color="auto" w:fill="FFEA8F"/>
          </w:tcPr>
          <w:p w:rsidR="003E014A" w:rsidRPr="00BF1EE0" w:rsidRDefault="003E014A" w:rsidP="00384426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Gobernanza / Participación pública</w:t>
            </w:r>
          </w:p>
        </w:tc>
        <w:tc>
          <w:tcPr>
            <w:tcW w:w="3085" w:type="dxa"/>
            <w:gridSpan w:val="2"/>
            <w:shd w:val="clear" w:color="auto" w:fill="FFEA8F"/>
          </w:tcPr>
          <w:p w:rsidR="003E014A" w:rsidRPr="00BF1EE0" w:rsidRDefault="003E014A" w:rsidP="00EA3645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shd w:val="clear" w:color="auto" w:fill="FFEA8F"/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</w:tcPr>
          <w:p w:rsidR="003E014A" w:rsidRPr="00BF1EE0" w:rsidRDefault="003E014A" w:rsidP="00EA364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3E014A" w:rsidRPr="00BF1EE0" w:rsidRDefault="003E014A" w:rsidP="00F93CF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Los aspectos de cambio climático y adaptación se han incorporado en los procesos de participación o en los materiales de comunicación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3E014A" w:rsidRPr="00BF1EE0" w:rsidRDefault="003E014A" w:rsidP="008F2870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3E014A" w:rsidRPr="00BF1EE0" w:rsidRDefault="003E014A" w:rsidP="004D51A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8C3C2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 incluido en el proceso de participación o de información pública, al organismo competente en materia de adaptación al cambio climático, en la administración central o autonómica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4D51A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FA6B29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11280A" w:rsidP="0011280A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Solicitar informe a la </w:t>
            </w:r>
            <w:proofErr w:type="spellStart"/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OECC</w:t>
            </w:r>
            <w:proofErr w:type="spellEnd"/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 o equivalente autonómico</w:t>
            </w: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3E014A" w:rsidRPr="00BF1EE0" w:rsidRDefault="003E014A" w:rsidP="00EA364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124AEE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han previsto la inclusión de las medidas de adaptación en los organismos de cooperación intersectorial  existentes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EA3645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3E014A" w:rsidRPr="00BF1EE0" w:rsidRDefault="003E014A" w:rsidP="00EA3645">
            <w:pPr>
              <w:rPr>
                <w:rFonts w:ascii="Arial" w:hAnsi="Arial" w:cs="Arial"/>
                <w:strike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31219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han identificado los actores locales que podrían colaborar en las medidas de adaptación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EA3645">
            <w:pPr>
              <w:rPr>
                <w:rFonts w:ascii="Arial" w:hAnsi="Arial" w:cs="Arial"/>
                <w:strike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strike/>
                <w:color w:val="0070C0"/>
                <w:sz w:val="20"/>
                <w:szCs w:val="20"/>
                <w:lang w:val="es-ES_tradnl"/>
              </w:rPr>
            </w:pPr>
          </w:p>
        </w:tc>
      </w:tr>
      <w:tr w:rsidR="003E014A" w:rsidRPr="00BF1EE0" w:rsidTr="00BF1EE0">
        <w:trPr>
          <w:gridAfter w:val="3"/>
          <w:wAfter w:w="9255" w:type="dxa"/>
        </w:trPr>
        <w:tc>
          <w:tcPr>
            <w:tcW w:w="283" w:type="dxa"/>
            <w:tcBorders>
              <w:bottom w:val="single" w:sz="4" w:space="0" w:color="auto"/>
            </w:tcBorders>
          </w:tcPr>
          <w:p w:rsidR="003E014A" w:rsidRPr="00BF1EE0" w:rsidRDefault="003E014A" w:rsidP="0057172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3E014A" w:rsidRPr="00BF1EE0" w:rsidRDefault="003E014A" w:rsidP="009C6A9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han previsto mecanismos de gobernanza específicos o novedosos en relación al cambio climático (comités, foros, seminarios,  ...)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E014A" w:rsidRPr="00BF1EE0" w:rsidRDefault="003E014A" w:rsidP="00571725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E014A" w:rsidRPr="00BF1EE0" w:rsidRDefault="003E014A" w:rsidP="004A7A92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Criterio accesorio</w:t>
            </w:r>
          </w:p>
        </w:tc>
      </w:tr>
      <w:tr w:rsidR="003E014A" w:rsidRPr="00F90462" w:rsidTr="00BF1EE0">
        <w:tc>
          <w:tcPr>
            <w:tcW w:w="10305" w:type="dxa"/>
            <w:gridSpan w:val="5"/>
            <w:shd w:val="pct5" w:color="auto" w:fill="auto"/>
          </w:tcPr>
          <w:p w:rsidR="003E014A" w:rsidRPr="00BF1EE0" w:rsidRDefault="003E014A" w:rsidP="00B31F8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Comunicación</w:t>
            </w:r>
          </w:p>
        </w:tc>
        <w:tc>
          <w:tcPr>
            <w:tcW w:w="5310" w:type="dxa"/>
            <w:shd w:val="pct5" w:color="auto" w:fill="auto"/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</w:tcPr>
          <w:p w:rsidR="003E014A" w:rsidRPr="00BF1EE0" w:rsidRDefault="003E0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3E014A" w:rsidRPr="00BF1EE0" w:rsidRDefault="003E0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3E014A" w:rsidRPr="00BF1EE0" w:rsidRDefault="003E014A" w:rsidP="004A7A92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Puede ir a marco legal...</w:t>
            </w: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</w:tcPr>
          <w:p w:rsidR="003E014A" w:rsidRPr="00BF1EE0" w:rsidRDefault="003E014A" w:rsidP="00EA364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3E014A" w:rsidRPr="00BF1EE0" w:rsidRDefault="003E014A" w:rsidP="00B67ED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prevén contenidos sobre la importancia los efectos  del cambio climático en el área protegida, en las acciones  o materiales de comunicación del área protegida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14A" w:rsidRPr="00BF1EE0" w:rsidRDefault="003E014A" w:rsidP="00811650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3E014A" w:rsidRPr="00BF1EE0" w:rsidRDefault="003E014A" w:rsidP="00EA3645">
            <w:pPr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3E014A" w:rsidRPr="00BF1EE0" w:rsidRDefault="003E014A" w:rsidP="00F1781F">
            <w:pPr>
              <w:ind w:right="2097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Solo en planes de cierta entidad</w:t>
            </w:r>
          </w:p>
        </w:tc>
      </w:tr>
      <w:tr w:rsidR="003E014A" w:rsidRPr="00F90462" w:rsidTr="00BF1EE0">
        <w:trPr>
          <w:gridAfter w:val="3"/>
          <w:wAfter w:w="9255" w:type="dxa"/>
        </w:trPr>
        <w:tc>
          <w:tcPr>
            <w:tcW w:w="283" w:type="dxa"/>
          </w:tcPr>
          <w:p w:rsidR="003E014A" w:rsidRPr="00BF1EE0" w:rsidRDefault="003E014A" w:rsidP="00EA364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12" w:type="dxa"/>
          </w:tcPr>
          <w:p w:rsidR="003E014A" w:rsidRPr="00BF1EE0" w:rsidRDefault="003E014A" w:rsidP="00F93CF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sz w:val="20"/>
                <w:szCs w:val="20"/>
                <w:lang w:val="es-ES_tradnl"/>
              </w:rPr>
              <w:t>Se prevén medidas de comunicación sobre las acciones de adaptación previstas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014A" w:rsidRPr="00BF1EE0" w:rsidRDefault="003E014A" w:rsidP="0036790E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es-ES_tradnl"/>
              </w:rPr>
            </w:pPr>
          </w:p>
        </w:tc>
        <w:tc>
          <w:tcPr>
            <w:tcW w:w="3085" w:type="dxa"/>
            <w:gridSpan w:val="2"/>
          </w:tcPr>
          <w:p w:rsidR="003E014A" w:rsidRPr="00BF1EE0" w:rsidRDefault="003E014A" w:rsidP="00EA3645">
            <w:pPr>
              <w:rPr>
                <w:rFonts w:ascii="Arial" w:hAnsi="Arial" w:cs="Arial"/>
                <w:strike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</w:tcPr>
          <w:p w:rsidR="003E014A" w:rsidRPr="00BF1EE0" w:rsidRDefault="003E014A" w:rsidP="0011280A">
            <w:pPr>
              <w:tabs>
                <w:tab w:val="left" w:pos="5022"/>
              </w:tabs>
              <w:ind w:right="342"/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</w:pPr>
            <w:r w:rsidRPr="00BF1EE0">
              <w:rPr>
                <w:rFonts w:ascii="Arial" w:hAnsi="Arial" w:cs="Arial"/>
                <w:color w:val="0070C0"/>
                <w:sz w:val="20"/>
                <w:szCs w:val="20"/>
                <w:lang w:val="es-ES_tradnl"/>
              </w:rPr>
              <w:t>Solo en actuaciones de cierta entidad</w:t>
            </w:r>
          </w:p>
        </w:tc>
      </w:tr>
    </w:tbl>
    <w:p w:rsidR="00300FEC" w:rsidRPr="00BF1EE0" w:rsidRDefault="00300FEC" w:rsidP="000F200F">
      <w:pPr>
        <w:rPr>
          <w:rFonts w:ascii="Arial" w:hAnsi="Arial" w:cs="Arial"/>
          <w:sz w:val="20"/>
          <w:szCs w:val="20"/>
          <w:lang w:val="es-ES_tradnl"/>
        </w:rPr>
      </w:pPr>
    </w:p>
    <w:p w:rsidR="00453421" w:rsidRDefault="0045342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br w:type="page"/>
      </w:r>
    </w:p>
    <w:p w:rsidR="003C7AE2" w:rsidRPr="00BF1EE0" w:rsidRDefault="00451594" w:rsidP="003C7AE2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BF1EE0">
        <w:rPr>
          <w:rFonts w:ascii="Arial" w:hAnsi="Arial" w:cs="Arial"/>
          <w:b/>
          <w:bCs/>
          <w:sz w:val="20"/>
          <w:szCs w:val="20"/>
          <w:lang w:val="es-ES_tradnl"/>
        </w:rPr>
        <w:lastRenderedPageBreak/>
        <w:t xml:space="preserve">ANEJO: </w:t>
      </w:r>
      <w:r w:rsidR="003C7AE2" w:rsidRPr="00BF1EE0">
        <w:rPr>
          <w:rFonts w:ascii="Arial" w:hAnsi="Arial" w:cs="Arial"/>
          <w:b/>
          <w:bCs/>
          <w:sz w:val="20"/>
          <w:szCs w:val="20"/>
          <w:lang w:val="es-ES_tradnl"/>
        </w:rPr>
        <w:t>DOCUMENTACIÓN BÁSICA DE REFEREN</w:t>
      </w:r>
      <w:r w:rsidRPr="00BF1EE0">
        <w:rPr>
          <w:rFonts w:ascii="Arial" w:hAnsi="Arial" w:cs="Arial"/>
          <w:b/>
          <w:bCs/>
          <w:sz w:val="20"/>
          <w:szCs w:val="20"/>
          <w:lang w:val="es-ES_tradnl"/>
        </w:rPr>
        <w:t>CIA</w:t>
      </w:r>
    </w:p>
    <w:p w:rsidR="008F2870" w:rsidRPr="00BF1EE0" w:rsidRDefault="008F2870" w:rsidP="003C7AE2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Arial" w:hAnsi="Arial" w:cs="Arial"/>
          <w:bCs/>
          <w:sz w:val="20"/>
          <w:szCs w:val="20"/>
          <w:u w:val="single"/>
          <w:lang w:val="es-ES_tradnl"/>
        </w:rPr>
      </w:pPr>
      <w:r w:rsidRPr="00BF1EE0">
        <w:rPr>
          <w:rFonts w:ascii="Arial" w:hAnsi="Arial" w:cs="Arial"/>
          <w:bCs/>
          <w:sz w:val="20"/>
          <w:szCs w:val="20"/>
          <w:u w:val="single"/>
          <w:lang w:val="es-ES_tradnl"/>
        </w:rPr>
        <w:t>Fauna y flora:</w:t>
      </w:r>
    </w:p>
    <w:p w:rsidR="003C7AE2" w:rsidRPr="00BF1EE0" w:rsidRDefault="003C7AE2" w:rsidP="008F2870">
      <w:pPr>
        <w:autoSpaceDE w:val="0"/>
        <w:autoSpaceDN w:val="0"/>
        <w:adjustRightInd w:val="0"/>
        <w:spacing w:before="120" w:after="120" w:line="240" w:lineRule="auto"/>
        <w:ind w:left="1134" w:hanging="567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BF1EE0">
        <w:rPr>
          <w:rFonts w:ascii="Arial" w:hAnsi="Arial" w:cs="Arial"/>
          <w:bCs/>
          <w:sz w:val="20"/>
          <w:szCs w:val="20"/>
          <w:lang w:val="es-ES_tradnl"/>
        </w:rPr>
        <w:t>Araújo</w:t>
      </w:r>
      <w:proofErr w:type="spellEnd"/>
      <w:r w:rsidRPr="00BF1EE0">
        <w:rPr>
          <w:rFonts w:ascii="Arial" w:hAnsi="Arial" w:cs="Arial"/>
          <w:bCs/>
          <w:sz w:val="20"/>
          <w:szCs w:val="20"/>
          <w:lang w:val="es-ES_tradnl"/>
        </w:rPr>
        <w:t xml:space="preserve">, A., F. </w:t>
      </w:r>
      <w:proofErr w:type="spellStart"/>
      <w:r w:rsidRPr="00BF1EE0">
        <w:rPr>
          <w:rFonts w:ascii="Arial" w:hAnsi="Arial" w:cs="Arial"/>
          <w:bCs/>
          <w:sz w:val="20"/>
          <w:szCs w:val="20"/>
          <w:lang w:val="es-ES_tradnl"/>
        </w:rPr>
        <w:t>Guilhaumon</w:t>
      </w:r>
      <w:proofErr w:type="spellEnd"/>
      <w:r w:rsidRPr="00BF1EE0">
        <w:rPr>
          <w:rFonts w:ascii="Arial" w:hAnsi="Arial" w:cs="Arial"/>
          <w:bCs/>
          <w:sz w:val="20"/>
          <w:szCs w:val="20"/>
          <w:lang w:val="es-ES_tradnl"/>
        </w:rPr>
        <w:t xml:space="preserve">, D. </w:t>
      </w:r>
      <w:proofErr w:type="spellStart"/>
      <w:r w:rsidRPr="00BF1EE0">
        <w:rPr>
          <w:rFonts w:ascii="Arial" w:hAnsi="Arial" w:cs="Arial"/>
          <w:bCs/>
          <w:sz w:val="20"/>
          <w:szCs w:val="20"/>
          <w:lang w:val="es-ES_tradnl"/>
        </w:rPr>
        <w:t>Rodrigues</w:t>
      </w:r>
      <w:proofErr w:type="spellEnd"/>
      <w:r w:rsidRPr="00BF1EE0">
        <w:rPr>
          <w:rFonts w:ascii="Arial" w:hAnsi="Arial" w:cs="Arial"/>
          <w:bCs/>
          <w:sz w:val="20"/>
          <w:szCs w:val="20"/>
          <w:lang w:val="es-ES_tradnl"/>
        </w:rPr>
        <w:t>, I. Pozo, R. Gómez. 2011.  Impactos, vulnerabilidad y adaptación al cambio climático de la biodiversidad española. 2. Fauna de vertebrados. Ministerio de Medio Ambiente, Medio Rural y Marino</w:t>
      </w:r>
      <w:r w:rsidRPr="00BF1EE0">
        <w:rPr>
          <w:rStyle w:val="Refdenotaalpie"/>
          <w:rFonts w:ascii="Arial" w:hAnsi="Arial" w:cs="Arial"/>
          <w:sz w:val="20"/>
          <w:szCs w:val="20"/>
        </w:rPr>
        <w:footnoteReference w:id="1"/>
      </w:r>
    </w:p>
    <w:p w:rsidR="008F2870" w:rsidRPr="00BF1EE0" w:rsidRDefault="008F2870" w:rsidP="008F2870">
      <w:pPr>
        <w:autoSpaceDE w:val="0"/>
        <w:autoSpaceDN w:val="0"/>
        <w:adjustRightInd w:val="0"/>
        <w:spacing w:before="120" w:after="120" w:line="240" w:lineRule="auto"/>
        <w:ind w:left="1134" w:hanging="567"/>
        <w:rPr>
          <w:rFonts w:ascii="Arial" w:hAnsi="Arial" w:cs="Arial"/>
          <w:sz w:val="20"/>
          <w:szCs w:val="20"/>
          <w:lang w:val="es-ES_tradnl"/>
        </w:rPr>
      </w:pPr>
      <w:r w:rsidRPr="00BF1EE0">
        <w:rPr>
          <w:rFonts w:ascii="Arial" w:hAnsi="Arial" w:cs="Arial"/>
          <w:bCs/>
          <w:sz w:val="20"/>
          <w:szCs w:val="20"/>
          <w:lang w:val="es-ES_tradnl"/>
        </w:rPr>
        <w:t xml:space="preserve">Felicísimo A., J. Muñoz, </w:t>
      </w:r>
      <w:proofErr w:type="spellStart"/>
      <w:r w:rsidRPr="00BF1EE0">
        <w:rPr>
          <w:rFonts w:ascii="Arial" w:hAnsi="Arial" w:cs="Arial"/>
          <w:bCs/>
          <w:sz w:val="20"/>
          <w:szCs w:val="20"/>
          <w:lang w:val="es-ES_tradnl"/>
        </w:rPr>
        <w:t>C.J</w:t>
      </w:r>
      <w:proofErr w:type="spellEnd"/>
      <w:r w:rsidRPr="00BF1EE0">
        <w:rPr>
          <w:rFonts w:ascii="Arial" w:hAnsi="Arial" w:cs="Arial"/>
          <w:bCs/>
          <w:sz w:val="20"/>
          <w:szCs w:val="20"/>
          <w:lang w:val="es-ES_tradnl"/>
        </w:rPr>
        <w:t xml:space="preserve">. Villalba, </w:t>
      </w:r>
      <w:proofErr w:type="spellStart"/>
      <w:r w:rsidRPr="00BF1EE0">
        <w:rPr>
          <w:rFonts w:ascii="Arial" w:hAnsi="Arial" w:cs="Arial"/>
          <w:bCs/>
          <w:sz w:val="20"/>
          <w:szCs w:val="20"/>
          <w:lang w:val="es-ES_tradnl"/>
        </w:rPr>
        <w:t>R.G</w:t>
      </w:r>
      <w:proofErr w:type="spellEnd"/>
      <w:r w:rsidRPr="00BF1EE0">
        <w:rPr>
          <w:rFonts w:ascii="Arial" w:hAnsi="Arial" w:cs="Arial"/>
          <w:bCs/>
          <w:sz w:val="20"/>
          <w:szCs w:val="20"/>
          <w:lang w:val="es-ES_tradnl"/>
        </w:rPr>
        <w:t>. Mateo. 2011. Impactos, vulnerabilidad y adaptación al cambio climático de la biodiversidad española. 1. Flora y vegetación. Ministerio de Medio Ambiente, Medio Rural y Marino</w:t>
      </w:r>
      <w:r w:rsidRPr="00BF1EE0">
        <w:rPr>
          <w:rStyle w:val="Refdenotaalpie"/>
          <w:rFonts w:ascii="Arial" w:hAnsi="Arial" w:cs="Arial"/>
          <w:sz w:val="20"/>
          <w:szCs w:val="20"/>
        </w:rPr>
        <w:footnoteReference w:id="2"/>
      </w:r>
    </w:p>
    <w:p w:rsidR="008F2870" w:rsidRPr="00BF1EE0" w:rsidRDefault="008F2870" w:rsidP="008F2870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Arial" w:hAnsi="Arial" w:cs="Arial"/>
          <w:bCs/>
          <w:sz w:val="20"/>
          <w:szCs w:val="20"/>
          <w:u w:val="single"/>
          <w:lang w:val="es-ES_tradnl"/>
        </w:rPr>
      </w:pPr>
      <w:r w:rsidRPr="00BF1EE0">
        <w:rPr>
          <w:rFonts w:ascii="Arial" w:hAnsi="Arial" w:cs="Arial"/>
          <w:bCs/>
          <w:sz w:val="20"/>
          <w:szCs w:val="20"/>
          <w:u w:val="single"/>
          <w:lang w:val="es-ES_tradnl"/>
        </w:rPr>
        <w:t>Bosques:</w:t>
      </w:r>
    </w:p>
    <w:p w:rsidR="008F2870" w:rsidRPr="00BF1EE0" w:rsidRDefault="008F2870" w:rsidP="008F2870">
      <w:pPr>
        <w:autoSpaceDE w:val="0"/>
        <w:autoSpaceDN w:val="0"/>
        <w:adjustRightInd w:val="0"/>
        <w:spacing w:before="120" w:after="120" w:line="240" w:lineRule="auto"/>
        <w:ind w:left="1134" w:hanging="567"/>
        <w:rPr>
          <w:rFonts w:ascii="Arial" w:hAnsi="Arial" w:cs="Arial"/>
          <w:i/>
          <w:sz w:val="20"/>
          <w:szCs w:val="20"/>
          <w:lang w:val="es-ES_tradnl"/>
        </w:rPr>
      </w:pPr>
      <w:proofErr w:type="gramStart"/>
      <w:r w:rsidRPr="00BF1EE0">
        <w:rPr>
          <w:rFonts w:ascii="Arial" w:hAnsi="Arial" w:cs="Arial"/>
          <w:bCs/>
          <w:sz w:val="20"/>
          <w:szCs w:val="20"/>
          <w:lang w:val="es-ES_tradnl"/>
        </w:rPr>
        <w:t xml:space="preserve">Herrero A, Zavala </w:t>
      </w:r>
      <w:proofErr w:type="spellStart"/>
      <w:r w:rsidRPr="00BF1EE0">
        <w:rPr>
          <w:rFonts w:ascii="Arial" w:hAnsi="Arial" w:cs="Arial"/>
          <w:bCs/>
          <w:sz w:val="20"/>
          <w:szCs w:val="20"/>
          <w:lang w:val="es-ES_tradnl"/>
        </w:rPr>
        <w:t>MA</w:t>
      </w:r>
      <w:proofErr w:type="spellEnd"/>
      <w:r w:rsidRPr="00BF1EE0">
        <w:rPr>
          <w:rFonts w:ascii="Arial" w:hAnsi="Arial" w:cs="Arial"/>
          <w:bCs/>
          <w:sz w:val="20"/>
          <w:szCs w:val="20"/>
          <w:lang w:val="es-ES_tradnl"/>
        </w:rPr>
        <w:t>, editores</w:t>
      </w:r>
      <w:proofErr w:type="gramEnd"/>
      <w:r w:rsidRPr="00BF1EE0">
        <w:rPr>
          <w:rFonts w:ascii="Arial" w:hAnsi="Arial" w:cs="Arial"/>
          <w:bCs/>
          <w:sz w:val="20"/>
          <w:szCs w:val="20"/>
          <w:lang w:val="es-ES_tradnl"/>
        </w:rPr>
        <w:t xml:space="preserve">. 2015. </w:t>
      </w:r>
      <w:r w:rsidRPr="00BF1EE0">
        <w:rPr>
          <w:rFonts w:ascii="Arial" w:hAnsi="Arial" w:cs="Arial"/>
          <w:i/>
          <w:sz w:val="20"/>
          <w:szCs w:val="20"/>
          <w:lang w:val="es-ES_tradnl"/>
        </w:rPr>
        <w:t>Los bosques y la biodiversidad frente al cambio climático: Impactos, Vulnerabilidad y Adaptación en España</w:t>
      </w:r>
      <w:r w:rsidRPr="00BF1EE0">
        <w:rPr>
          <w:rFonts w:ascii="Arial" w:hAnsi="Arial" w:cs="Arial"/>
          <w:bCs/>
          <w:sz w:val="20"/>
          <w:szCs w:val="20"/>
          <w:lang w:val="es-ES_tradnl"/>
        </w:rPr>
        <w:t xml:space="preserve">. </w:t>
      </w:r>
      <w:proofErr w:type="spellStart"/>
      <w:r w:rsidRPr="00BF1EE0">
        <w:rPr>
          <w:rFonts w:ascii="Arial" w:hAnsi="Arial" w:cs="Arial"/>
          <w:bCs/>
          <w:sz w:val="20"/>
          <w:szCs w:val="20"/>
          <w:lang w:val="es-ES_tradnl"/>
        </w:rPr>
        <w:t>MAGRAMA</w:t>
      </w:r>
      <w:proofErr w:type="spellEnd"/>
      <w:r w:rsidRPr="00BF1EE0">
        <w:rPr>
          <w:rFonts w:ascii="Arial" w:hAnsi="Arial" w:cs="Arial"/>
          <w:bCs/>
          <w:sz w:val="20"/>
          <w:szCs w:val="20"/>
          <w:lang w:val="es-ES_tradnl"/>
        </w:rPr>
        <w:t>, Madrid, España</w:t>
      </w:r>
      <w:r w:rsidRPr="00BF1EE0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BF1EE0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</w:p>
    <w:p w:rsidR="008F2870" w:rsidRPr="00BF1EE0" w:rsidRDefault="008F2870" w:rsidP="008F2870">
      <w:pPr>
        <w:autoSpaceDE w:val="0"/>
        <w:autoSpaceDN w:val="0"/>
        <w:adjustRightInd w:val="0"/>
        <w:spacing w:before="120" w:after="120" w:line="240" w:lineRule="auto"/>
        <w:ind w:left="1134" w:hanging="567"/>
        <w:rPr>
          <w:rFonts w:ascii="Arial" w:hAnsi="Arial" w:cs="Arial"/>
          <w:bCs/>
          <w:sz w:val="20"/>
          <w:szCs w:val="20"/>
          <w:lang w:val="es-ES_tradnl"/>
        </w:rPr>
      </w:pPr>
      <w:r w:rsidRPr="00BF1EE0">
        <w:rPr>
          <w:rFonts w:ascii="Arial" w:hAnsi="Arial" w:cs="Arial"/>
          <w:bCs/>
          <w:sz w:val="20"/>
          <w:szCs w:val="20"/>
          <w:lang w:val="es-ES_tradnl"/>
        </w:rPr>
        <w:t xml:space="preserve">Serrada, R., </w:t>
      </w:r>
      <w:proofErr w:type="spellStart"/>
      <w:r w:rsidRPr="00BF1EE0">
        <w:rPr>
          <w:rFonts w:ascii="Arial" w:hAnsi="Arial" w:cs="Arial"/>
          <w:bCs/>
          <w:sz w:val="20"/>
          <w:szCs w:val="20"/>
          <w:lang w:val="es-ES_tradnl"/>
        </w:rPr>
        <w:t>M.J</w:t>
      </w:r>
      <w:proofErr w:type="spellEnd"/>
      <w:r w:rsidRPr="00BF1EE0">
        <w:rPr>
          <w:rFonts w:ascii="Arial" w:hAnsi="Arial" w:cs="Arial"/>
          <w:bCs/>
          <w:sz w:val="20"/>
          <w:szCs w:val="20"/>
          <w:lang w:val="es-ES_tradnl"/>
        </w:rPr>
        <w:t>. Aroca, S. Roig, A. Bravo, V. Gómez. 2011. Impactos, vulnerabilidad y adaptación al cambio climático en el sector forestal. Ministerio de Medio Ambiente, Medio Rural y Marino</w:t>
      </w:r>
    </w:p>
    <w:p w:rsidR="008F2870" w:rsidRPr="00BF1EE0" w:rsidRDefault="008F2870" w:rsidP="003C7AE2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  <w:u w:val="single"/>
          <w:lang w:val="es-ES_tradnl"/>
        </w:rPr>
      </w:pPr>
      <w:r w:rsidRPr="00BF1EE0">
        <w:rPr>
          <w:rFonts w:ascii="Arial" w:hAnsi="Arial" w:cs="Arial"/>
          <w:sz w:val="20"/>
          <w:szCs w:val="20"/>
          <w:u w:val="single"/>
          <w:lang w:val="es-ES_tradnl"/>
        </w:rPr>
        <w:t>Ríos, humedales</w:t>
      </w:r>
    </w:p>
    <w:p w:rsidR="003C7AE2" w:rsidRDefault="003C7AE2" w:rsidP="008F2870">
      <w:pPr>
        <w:autoSpaceDE w:val="0"/>
        <w:autoSpaceDN w:val="0"/>
        <w:adjustRightInd w:val="0"/>
        <w:spacing w:before="120" w:after="120" w:line="240" w:lineRule="auto"/>
        <w:ind w:left="1134" w:hanging="567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BF1EE0">
        <w:rPr>
          <w:rFonts w:ascii="Arial" w:hAnsi="Arial" w:cs="Arial"/>
          <w:sz w:val="20"/>
          <w:szCs w:val="20"/>
          <w:lang w:val="es-ES_tradnl"/>
        </w:rPr>
        <w:t>CEDEX</w:t>
      </w:r>
      <w:proofErr w:type="spellEnd"/>
      <w:r w:rsidRPr="00BF1EE0">
        <w:rPr>
          <w:rFonts w:ascii="Arial" w:hAnsi="Arial" w:cs="Arial"/>
          <w:sz w:val="20"/>
          <w:szCs w:val="20"/>
          <w:lang w:val="es-ES_tradnl"/>
        </w:rPr>
        <w:t>. 2012. Efecto del cambio climático en el estado ecológico de las masas de agua. Centro de Estudios y Experimentación de Obras Públicas, Madrid</w:t>
      </w:r>
      <w:r w:rsidRPr="00BF1EE0">
        <w:rPr>
          <w:rStyle w:val="Refdenotaalpie"/>
          <w:rFonts w:ascii="Arial" w:hAnsi="Arial" w:cs="Arial"/>
          <w:sz w:val="20"/>
          <w:szCs w:val="20"/>
        </w:rPr>
        <w:footnoteReference w:id="4"/>
      </w:r>
      <w:r w:rsidRPr="00BF1EE0">
        <w:rPr>
          <w:rFonts w:ascii="Arial" w:hAnsi="Arial" w:cs="Arial"/>
          <w:sz w:val="20"/>
          <w:szCs w:val="20"/>
          <w:lang w:val="es-ES_tradnl"/>
        </w:rPr>
        <w:t>.</w:t>
      </w:r>
    </w:p>
    <w:p w:rsidR="00F90462" w:rsidRPr="00F90462" w:rsidRDefault="00F90462" w:rsidP="00F90462">
      <w:pPr>
        <w:autoSpaceDE w:val="0"/>
        <w:autoSpaceDN w:val="0"/>
        <w:adjustRightInd w:val="0"/>
        <w:spacing w:before="120" w:after="120" w:line="240" w:lineRule="auto"/>
        <w:ind w:left="1134" w:hanging="567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F90462">
        <w:rPr>
          <w:rFonts w:ascii="Arial" w:hAnsi="Arial" w:cs="Arial"/>
          <w:sz w:val="20"/>
          <w:szCs w:val="20"/>
          <w:lang w:val="es-ES_tradnl"/>
        </w:rPr>
        <w:t>CEDEX</w:t>
      </w:r>
      <w:proofErr w:type="spellEnd"/>
      <w:r w:rsidRPr="00F90462">
        <w:rPr>
          <w:rFonts w:ascii="Arial" w:hAnsi="Arial" w:cs="Arial"/>
          <w:sz w:val="20"/>
          <w:szCs w:val="20"/>
          <w:lang w:val="es-ES_tradnl"/>
        </w:rPr>
        <w:t>. 2017. Evaluación del impacto del cambio climático en los recursos hídricos y sequías en España. Centro de Estudios y Experimentación de Obras Públicas, Madrid.</w:t>
      </w:r>
    </w:p>
    <w:p w:rsidR="008F2870" w:rsidRPr="00BF1EE0" w:rsidRDefault="008F2870" w:rsidP="003C7AE2">
      <w:pPr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0"/>
          <w:szCs w:val="20"/>
          <w:u w:val="single"/>
          <w:lang w:val="es-ES_tradnl"/>
        </w:rPr>
      </w:pPr>
      <w:r w:rsidRPr="00BF1EE0">
        <w:rPr>
          <w:rFonts w:ascii="Arial" w:hAnsi="Arial" w:cs="Arial"/>
          <w:sz w:val="20"/>
          <w:szCs w:val="20"/>
          <w:u w:val="single"/>
          <w:lang w:val="es-ES_tradnl"/>
        </w:rPr>
        <w:t>Costas</w:t>
      </w:r>
    </w:p>
    <w:p w:rsidR="003C7AE2" w:rsidRPr="00BF1EE0" w:rsidRDefault="003C7AE2" w:rsidP="008F2870">
      <w:pPr>
        <w:autoSpaceDE w:val="0"/>
        <w:autoSpaceDN w:val="0"/>
        <w:adjustRightInd w:val="0"/>
        <w:spacing w:line="240" w:lineRule="auto"/>
        <w:ind w:left="1134" w:hanging="567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BF1EE0">
        <w:rPr>
          <w:rFonts w:ascii="Arial" w:hAnsi="Arial" w:cs="Arial"/>
          <w:sz w:val="20"/>
          <w:szCs w:val="20"/>
          <w:lang w:val="es-ES_tradnl"/>
        </w:rPr>
        <w:t>UC</w:t>
      </w:r>
      <w:proofErr w:type="spellEnd"/>
      <w:r w:rsidRPr="00BF1EE0">
        <w:rPr>
          <w:rFonts w:ascii="Arial" w:hAnsi="Arial" w:cs="Arial"/>
          <w:sz w:val="20"/>
          <w:szCs w:val="20"/>
          <w:lang w:val="es-ES_tradnl"/>
        </w:rPr>
        <w:t>. 2015. Efectos del cambio climático sobre las costas. Visor C3E. Universidad de Cantabria</w:t>
      </w:r>
      <w:r w:rsidRPr="00BF1EE0">
        <w:rPr>
          <w:rStyle w:val="Refdenotaalpie"/>
          <w:rFonts w:ascii="Arial" w:hAnsi="Arial" w:cs="Arial"/>
          <w:sz w:val="20"/>
          <w:szCs w:val="20"/>
        </w:rPr>
        <w:footnoteReference w:id="5"/>
      </w:r>
      <w:r w:rsidRPr="00BF1EE0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8F2870" w:rsidRPr="00BF1EE0" w:rsidRDefault="008F2870" w:rsidP="008F2870">
      <w:pPr>
        <w:autoSpaceDE w:val="0"/>
        <w:autoSpaceDN w:val="0"/>
        <w:adjustRightInd w:val="0"/>
        <w:spacing w:line="240" w:lineRule="auto"/>
        <w:ind w:left="1134" w:hanging="567"/>
        <w:rPr>
          <w:rFonts w:ascii="Arial" w:hAnsi="Arial" w:cs="Arial"/>
          <w:sz w:val="20"/>
          <w:szCs w:val="20"/>
          <w:lang w:val="es-ES_tradnl"/>
        </w:rPr>
      </w:pPr>
      <w:r w:rsidRPr="00BF1EE0">
        <w:rPr>
          <w:rFonts w:ascii="Arial" w:hAnsi="Arial" w:cs="Arial"/>
          <w:sz w:val="20"/>
          <w:szCs w:val="20"/>
          <w:lang w:val="es-ES_tradnl"/>
        </w:rPr>
        <w:t xml:space="preserve">Losada, </w:t>
      </w:r>
      <w:proofErr w:type="spellStart"/>
      <w:r w:rsidRPr="00BF1EE0">
        <w:rPr>
          <w:rFonts w:ascii="Arial" w:hAnsi="Arial" w:cs="Arial"/>
          <w:sz w:val="20"/>
          <w:szCs w:val="20"/>
          <w:lang w:val="es-ES_tradnl"/>
        </w:rPr>
        <w:t>I.J</w:t>
      </w:r>
      <w:proofErr w:type="spellEnd"/>
      <w:r w:rsidRPr="00BF1EE0">
        <w:rPr>
          <w:rFonts w:ascii="Arial" w:hAnsi="Arial" w:cs="Arial"/>
          <w:sz w:val="20"/>
          <w:szCs w:val="20"/>
          <w:lang w:val="es-ES_tradnl"/>
        </w:rPr>
        <w:t xml:space="preserve">., C. </w:t>
      </w:r>
      <w:proofErr w:type="spellStart"/>
      <w:r w:rsidRPr="00BF1EE0">
        <w:rPr>
          <w:rFonts w:ascii="Arial" w:hAnsi="Arial" w:cs="Arial"/>
          <w:sz w:val="20"/>
          <w:szCs w:val="20"/>
          <w:lang w:val="es-ES_tradnl"/>
        </w:rPr>
        <w:t>Izaquirre</w:t>
      </w:r>
      <w:proofErr w:type="spellEnd"/>
      <w:r w:rsidRPr="00BF1EE0">
        <w:rPr>
          <w:rFonts w:ascii="Arial" w:hAnsi="Arial" w:cs="Arial"/>
          <w:sz w:val="20"/>
          <w:szCs w:val="20"/>
          <w:lang w:val="es-ES_tradnl"/>
        </w:rPr>
        <w:t xml:space="preserve"> y P. </w:t>
      </w:r>
      <w:proofErr w:type="spellStart"/>
      <w:r w:rsidRPr="00BF1EE0">
        <w:rPr>
          <w:rFonts w:ascii="Arial" w:hAnsi="Arial" w:cs="Arial"/>
          <w:sz w:val="20"/>
          <w:szCs w:val="20"/>
          <w:lang w:val="es-ES_tradnl"/>
        </w:rPr>
        <w:t>Dïaz</w:t>
      </w:r>
      <w:proofErr w:type="spellEnd"/>
      <w:r w:rsidRPr="00BF1EE0">
        <w:rPr>
          <w:rFonts w:ascii="Arial" w:hAnsi="Arial" w:cs="Arial"/>
          <w:sz w:val="20"/>
          <w:szCs w:val="20"/>
          <w:lang w:val="es-ES_tradnl"/>
        </w:rPr>
        <w:t>. 2014. Cambio climático en la costa española. Ministerio de Agricultura, Alimentación y Medio Ambiente, Madrid.</w:t>
      </w:r>
    </w:p>
    <w:p w:rsidR="008F2870" w:rsidRPr="00BF1EE0" w:rsidRDefault="008F2870" w:rsidP="003C7AE2">
      <w:pPr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0"/>
          <w:szCs w:val="20"/>
          <w:u w:val="single"/>
          <w:lang w:val="es-ES_tradnl"/>
        </w:rPr>
      </w:pPr>
      <w:r w:rsidRPr="00BF1EE0">
        <w:rPr>
          <w:rFonts w:ascii="Arial" w:hAnsi="Arial" w:cs="Arial"/>
          <w:sz w:val="20"/>
          <w:szCs w:val="20"/>
          <w:u w:val="single"/>
          <w:lang w:val="es-ES_tradnl"/>
        </w:rPr>
        <w:t>Medio marino</w:t>
      </w:r>
    </w:p>
    <w:p w:rsidR="003C7AE2" w:rsidRPr="00BF1EE0" w:rsidRDefault="003C7AE2" w:rsidP="00BF1EE0">
      <w:pPr>
        <w:autoSpaceDE w:val="0"/>
        <w:autoSpaceDN w:val="0"/>
        <w:adjustRightInd w:val="0"/>
        <w:spacing w:line="240" w:lineRule="auto"/>
        <w:ind w:left="1134" w:hanging="567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BF1EE0">
        <w:rPr>
          <w:rFonts w:ascii="Arial" w:hAnsi="Arial" w:cs="Arial"/>
          <w:sz w:val="20"/>
          <w:szCs w:val="20"/>
          <w:lang w:val="es-ES_tradnl"/>
        </w:rPr>
        <w:t>Kersting</w:t>
      </w:r>
      <w:proofErr w:type="spellEnd"/>
      <w:r w:rsidRPr="00BF1EE0">
        <w:rPr>
          <w:rFonts w:ascii="Arial" w:hAnsi="Arial" w:cs="Arial"/>
          <w:sz w:val="20"/>
          <w:szCs w:val="20"/>
          <w:lang w:val="es-ES_tradnl"/>
        </w:rPr>
        <w:t xml:space="preserve">, D. 2016. Cambio climático en el medio marino español: impactos, </w:t>
      </w:r>
      <w:proofErr w:type="spellStart"/>
      <w:r w:rsidRPr="00BF1EE0">
        <w:rPr>
          <w:rFonts w:ascii="Arial" w:hAnsi="Arial" w:cs="Arial"/>
          <w:sz w:val="20"/>
          <w:szCs w:val="20"/>
          <w:lang w:val="es-ES_tradnl"/>
        </w:rPr>
        <w:t>vulnerabilidady</w:t>
      </w:r>
      <w:proofErr w:type="spellEnd"/>
      <w:r w:rsidRPr="00BF1EE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BF1EE0">
        <w:rPr>
          <w:rFonts w:ascii="Arial" w:hAnsi="Arial" w:cs="Arial"/>
          <w:sz w:val="20"/>
          <w:szCs w:val="20"/>
          <w:lang w:val="es-ES_tradnl"/>
        </w:rPr>
        <w:t>adpatación</w:t>
      </w:r>
      <w:proofErr w:type="spellEnd"/>
      <w:r w:rsidRPr="00BF1EE0">
        <w:rPr>
          <w:rFonts w:ascii="Arial" w:hAnsi="Arial" w:cs="Arial"/>
          <w:sz w:val="20"/>
          <w:szCs w:val="20"/>
          <w:lang w:val="es-ES_tradnl"/>
        </w:rPr>
        <w:t>. Ministerio de Agricultura, Alimentación y Medio Ambiente, Madrid.</w:t>
      </w:r>
    </w:p>
    <w:sectPr w:rsidR="003C7AE2" w:rsidRPr="00BF1EE0" w:rsidSect="000F200F">
      <w:headerReference w:type="default" r:id="rId9"/>
      <w:footerReference w:type="default" r:id="rId10"/>
      <w:pgSz w:w="16838" w:h="11906" w:orient="landscape"/>
      <w:pgMar w:top="1701" w:right="1417" w:bottom="1701" w:left="1135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8C" w:rsidRDefault="0041478C" w:rsidP="00793E40">
      <w:pPr>
        <w:spacing w:after="0" w:line="240" w:lineRule="auto"/>
      </w:pPr>
      <w:r>
        <w:separator/>
      </w:r>
    </w:p>
  </w:endnote>
  <w:endnote w:type="continuationSeparator" w:id="0">
    <w:p w:rsidR="0041478C" w:rsidRDefault="0041478C" w:rsidP="0079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479586"/>
      <w:docPartObj>
        <w:docPartGallery w:val="Page Numbers (Bottom of Page)"/>
        <w:docPartUnique/>
      </w:docPartObj>
    </w:sdtPr>
    <w:sdtEndPr/>
    <w:sdtContent>
      <w:p w:rsidR="00243731" w:rsidRPr="00243731" w:rsidRDefault="00243731">
        <w:pPr>
          <w:pStyle w:val="Piedepgina"/>
          <w:jc w:val="right"/>
          <w:rPr>
            <w:sz w:val="18"/>
          </w:rPr>
        </w:pPr>
        <w:r w:rsidRPr="00243731">
          <w:rPr>
            <w:sz w:val="18"/>
          </w:rPr>
          <w:t xml:space="preserve">Con el </w:t>
        </w:r>
        <w:proofErr w:type="spellStart"/>
        <w:r w:rsidRPr="00243731">
          <w:rPr>
            <w:sz w:val="18"/>
          </w:rPr>
          <w:t>apoyo</w:t>
        </w:r>
        <w:proofErr w:type="spellEnd"/>
        <w:r w:rsidRPr="00243731">
          <w:rPr>
            <w:sz w:val="18"/>
          </w:rPr>
          <w:t xml:space="preserve"> de:</w:t>
        </w:r>
      </w:p>
      <w:p w:rsidR="00243731" w:rsidRDefault="00EC756B" w:rsidP="00243731">
        <w:pPr>
          <w:pStyle w:val="Piedepgina"/>
          <w:jc w:val="right"/>
        </w:pPr>
        <w:r>
          <w:rPr>
            <w:noProof/>
            <w:lang w:val="es-ES" w:eastAsia="es-ES"/>
          </w:rPr>
          <w:drawing>
            <wp:inline distT="0" distB="0" distL="0" distR="0" wp14:anchorId="5C0A87A1" wp14:editId="1B022027">
              <wp:extent cx="2725064" cy="311150"/>
              <wp:effectExtent l="0" t="0" r="0" b="0"/>
              <wp:docPr id="1" name="Imagen 1" descr="C:\Users\b\Desktop\toolkit correcciones\MITECO+FB+20+PIMA+OECC_bander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\Desktop\toolkit correcciones\MITECO+FB+20+PIMA+OECC_bandera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486"/>
                      <a:stretch/>
                    </pic:blipFill>
                    <pic:spPr bwMode="auto">
                      <a:xfrm>
                        <a:off x="0" y="0"/>
                        <a:ext cx="2738779" cy="3127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793E40" w:rsidRDefault="00CA523F">
        <w:pPr>
          <w:pStyle w:val="Piedepgina"/>
          <w:jc w:val="right"/>
        </w:pPr>
        <w:r>
          <w:fldChar w:fldCharType="begin"/>
        </w:r>
        <w:r w:rsidR="00793E40">
          <w:instrText>PAGE   \* MERGEFORMAT</w:instrText>
        </w:r>
        <w:r>
          <w:fldChar w:fldCharType="separate"/>
        </w:r>
        <w:r w:rsidR="00F90462" w:rsidRPr="00F90462">
          <w:rPr>
            <w:noProof/>
            <w:lang w:val="es-ES"/>
          </w:rPr>
          <w:t>3</w:t>
        </w:r>
        <w:r>
          <w:fldChar w:fldCharType="end"/>
        </w:r>
      </w:p>
    </w:sdtContent>
  </w:sdt>
  <w:p w:rsidR="00793E40" w:rsidRDefault="00793E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8C" w:rsidRDefault="0041478C" w:rsidP="00793E40">
      <w:pPr>
        <w:spacing w:after="0" w:line="240" w:lineRule="auto"/>
      </w:pPr>
      <w:r>
        <w:separator/>
      </w:r>
    </w:p>
  </w:footnote>
  <w:footnote w:type="continuationSeparator" w:id="0">
    <w:p w:rsidR="0041478C" w:rsidRDefault="0041478C" w:rsidP="00793E40">
      <w:pPr>
        <w:spacing w:after="0" w:line="240" w:lineRule="auto"/>
      </w:pPr>
      <w:r>
        <w:continuationSeparator/>
      </w:r>
    </w:p>
  </w:footnote>
  <w:footnote w:id="1">
    <w:p w:rsidR="003C7AE2" w:rsidRPr="00127FE2" w:rsidRDefault="003C7AE2" w:rsidP="003C7AE2">
      <w:pPr>
        <w:pStyle w:val="Textonotapie"/>
        <w:rPr>
          <w:rStyle w:val="Hipervnculo"/>
          <w:sz w:val="18"/>
          <w:szCs w:val="18"/>
        </w:rPr>
      </w:pPr>
      <w:r>
        <w:rPr>
          <w:rStyle w:val="Refdenotaalpie"/>
        </w:rPr>
        <w:footnoteRef/>
      </w:r>
      <w:hyperlink r:id="rId1" w:history="1">
        <w:r w:rsidRPr="00127FE2">
          <w:rPr>
            <w:rStyle w:val="Hipervnculo"/>
            <w:sz w:val="18"/>
            <w:szCs w:val="18"/>
          </w:rPr>
          <w:t>http://www.ibiochange.mncn.csic.es/atlascc/wp-content/uploads/2011/10/Atlas_cc_espana_fauna_Araujo_et_al.pdf</w:t>
        </w:r>
      </w:hyperlink>
    </w:p>
  </w:footnote>
  <w:footnote w:id="2">
    <w:p w:rsidR="008F2870" w:rsidRPr="00127FE2" w:rsidRDefault="008F2870" w:rsidP="008F2870">
      <w:pPr>
        <w:pStyle w:val="Textonotapie"/>
        <w:rPr>
          <w:color w:val="0000FF"/>
          <w:sz w:val="18"/>
          <w:szCs w:val="18"/>
        </w:rPr>
      </w:pPr>
      <w:r w:rsidRPr="00127FE2">
        <w:rPr>
          <w:rStyle w:val="Refdenotaalpie"/>
          <w:sz w:val="18"/>
          <w:szCs w:val="18"/>
        </w:rPr>
        <w:footnoteRef/>
      </w:r>
      <w:hyperlink r:id="rId2" w:history="1">
        <w:r w:rsidRPr="00127FE2">
          <w:rPr>
            <w:rStyle w:val="Hipervnculo"/>
            <w:sz w:val="18"/>
            <w:szCs w:val="18"/>
          </w:rPr>
          <w:t>http://www.rjb.csic.es/jardinbotanico/ficheros/documentos/pdf/pubinv/JMF/2011_Felicisimo_et_al_Atlas_cambio_climatico2.pdf</w:t>
        </w:r>
      </w:hyperlink>
    </w:p>
  </w:footnote>
  <w:footnote w:id="3">
    <w:p w:rsidR="008F2870" w:rsidRPr="00127FE2" w:rsidRDefault="008F2870" w:rsidP="008F2870">
      <w:pPr>
        <w:pStyle w:val="Textonotapie"/>
        <w:rPr>
          <w:sz w:val="18"/>
          <w:szCs w:val="18"/>
        </w:rPr>
      </w:pPr>
      <w:r w:rsidRPr="00127FE2">
        <w:rPr>
          <w:rStyle w:val="Refdenotaalpie"/>
          <w:sz w:val="18"/>
          <w:szCs w:val="18"/>
        </w:rPr>
        <w:footnoteRef/>
      </w:r>
      <w:hyperlink r:id="rId3" w:history="1">
        <w:r w:rsidRPr="00127FE2">
          <w:rPr>
            <w:rStyle w:val="Hipervnculo"/>
            <w:sz w:val="18"/>
            <w:szCs w:val="18"/>
          </w:rPr>
          <w:t>http://www.magrama.gob.es/es/cambio-climatico/temas/impactos-vulnerabilidad-y-adaptacion/plan-nacional-adaptacion-cambio-climatico/bosques.aspx</w:t>
        </w:r>
      </w:hyperlink>
    </w:p>
  </w:footnote>
  <w:footnote w:id="4">
    <w:p w:rsidR="003C7AE2" w:rsidRPr="00127FE2" w:rsidRDefault="003C7AE2" w:rsidP="003C7AE2">
      <w:pPr>
        <w:pStyle w:val="Textonotapie"/>
        <w:rPr>
          <w:rStyle w:val="Hipervnculo"/>
          <w:sz w:val="18"/>
          <w:szCs w:val="18"/>
        </w:rPr>
      </w:pPr>
      <w:r w:rsidRPr="00127FE2">
        <w:rPr>
          <w:rStyle w:val="Hipervnculo"/>
          <w:sz w:val="18"/>
          <w:szCs w:val="18"/>
          <w:vertAlign w:val="superscript"/>
        </w:rPr>
        <w:footnoteRef/>
      </w:r>
      <w:hyperlink r:id="rId4" w:history="1">
        <w:r w:rsidRPr="00127FE2">
          <w:rPr>
            <w:rStyle w:val="Hipervnculo"/>
            <w:sz w:val="18"/>
            <w:szCs w:val="18"/>
          </w:rPr>
          <w:t>http://www.magrama.gob.es/es/agua/temas/planificacion-hidrologica/ImpactoCCEstadoEcologico_tcm7-310165.pdf</w:t>
        </w:r>
      </w:hyperlink>
    </w:p>
  </w:footnote>
  <w:footnote w:id="5">
    <w:p w:rsidR="003C7AE2" w:rsidRPr="00317CD6" w:rsidRDefault="003C7AE2" w:rsidP="003C7AE2">
      <w:pPr>
        <w:pStyle w:val="Textonotapie"/>
        <w:rPr>
          <w:color w:val="0000FF"/>
        </w:rPr>
      </w:pPr>
      <w:r w:rsidRPr="00127FE2">
        <w:rPr>
          <w:rStyle w:val="Refdenotaalpie"/>
          <w:sz w:val="18"/>
          <w:szCs w:val="18"/>
        </w:rPr>
        <w:footnoteRef/>
      </w:r>
      <w:r w:rsidRPr="00127FE2">
        <w:rPr>
          <w:sz w:val="18"/>
          <w:szCs w:val="18"/>
        </w:rPr>
        <w:t xml:space="preserve"> </w:t>
      </w:r>
      <w:hyperlink r:id="rId5" w:history="1">
        <w:r w:rsidRPr="00127FE2">
          <w:rPr>
            <w:rStyle w:val="Hipervnculo"/>
            <w:sz w:val="18"/>
            <w:szCs w:val="18"/>
          </w:rPr>
          <w:t>http://www.c3e.ihcantabria.com/</w:t>
        </w:r>
      </w:hyperlink>
      <w:r w:rsidRPr="00317CD6">
        <w:rPr>
          <w:rStyle w:val="Hipervnculo"/>
          <w:b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40" w:rsidRDefault="0024373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F61E225" wp14:editId="792D8C9E">
          <wp:simplePos x="0" y="0"/>
          <wp:positionH relativeFrom="column">
            <wp:posOffset>7419975</wp:posOffset>
          </wp:positionH>
          <wp:positionV relativeFrom="paragraph">
            <wp:posOffset>-220980</wp:posOffset>
          </wp:positionV>
          <wp:extent cx="2034674" cy="660400"/>
          <wp:effectExtent l="0" t="0" r="381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23" r="-1"/>
                  <a:stretch/>
                </pic:blipFill>
                <pic:spPr bwMode="auto">
                  <a:xfrm>
                    <a:off x="0" y="0"/>
                    <a:ext cx="2044456" cy="663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F82" w:rsidRPr="003C5961">
      <w:rPr>
        <w:rFonts w:ascii="Arial" w:hAnsi="Arial" w:cs="Arial"/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63787631" wp14:editId="1F5B2C1D">
          <wp:simplePos x="0" y="0"/>
          <wp:positionH relativeFrom="column">
            <wp:posOffset>1174750</wp:posOffset>
          </wp:positionH>
          <wp:positionV relativeFrom="paragraph">
            <wp:posOffset>8902065</wp:posOffset>
          </wp:positionV>
          <wp:extent cx="5400040" cy="661670"/>
          <wp:effectExtent l="0" t="0" r="0" b="5080"/>
          <wp:wrapNone/>
          <wp:docPr id="292" name="Imagen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7DF"/>
    <w:multiLevelType w:val="hybridMultilevel"/>
    <w:tmpl w:val="12E2CDF4"/>
    <w:lvl w:ilvl="0" w:tplc="3D44D0A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0AF3"/>
    <w:multiLevelType w:val="hybridMultilevel"/>
    <w:tmpl w:val="64F200F6"/>
    <w:lvl w:ilvl="0" w:tplc="9BD015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D3F9B"/>
    <w:multiLevelType w:val="multilevel"/>
    <w:tmpl w:val="BB3C8424"/>
    <w:styleLink w:val="WW8Num3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757600B8"/>
    <w:multiLevelType w:val="hybridMultilevel"/>
    <w:tmpl w:val="1402D3F2"/>
    <w:lvl w:ilvl="0" w:tplc="3D44D0A4">
      <w:start w:val="1"/>
      <w:numFmt w:val="bullet"/>
      <w:lvlText w:val=""/>
      <w:lvlJc w:val="left"/>
      <w:pPr>
        <w:ind w:left="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EC"/>
    <w:rsid w:val="000366B6"/>
    <w:rsid w:val="000464AB"/>
    <w:rsid w:val="00076C44"/>
    <w:rsid w:val="000A146B"/>
    <w:rsid w:val="000B298D"/>
    <w:rsid w:val="000C304D"/>
    <w:rsid w:val="000F200F"/>
    <w:rsid w:val="0011280A"/>
    <w:rsid w:val="00124AEE"/>
    <w:rsid w:val="00173F60"/>
    <w:rsid w:val="00194A67"/>
    <w:rsid w:val="001E6D3D"/>
    <w:rsid w:val="001F1A93"/>
    <w:rsid w:val="00205C02"/>
    <w:rsid w:val="00210841"/>
    <w:rsid w:val="00216B8A"/>
    <w:rsid w:val="00224904"/>
    <w:rsid w:val="00243731"/>
    <w:rsid w:val="0025377D"/>
    <w:rsid w:val="0025776E"/>
    <w:rsid w:val="00260651"/>
    <w:rsid w:val="00291FD5"/>
    <w:rsid w:val="002C3694"/>
    <w:rsid w:val="002C67EF"/>
    <w:rsid w:val="00300FEC"/>
    <w:rsid w:val="0030222A"/>
    <w:rsid w:val="00304F32"/>
    <w:rsid w:val="00306AB2"/>
    <w:rsid w:val="00322567"/>
    <w:rsid w:val="0036790E"/>
    <w:rsid w:val="00384426"/>
    <w:rsid w:val="003B77AA"/>
    <w:rsid w:val="003C7AE2"/>
    <w:rsid w:val="003E014A"/>
    <w:rsid w:val="003E330C"/>
    <w:rsid w:val="004043B9"/>
    <w:rsid w:val="004121D3"/>
    <w:rsid w:val="0041478C"/>
    <w:rsid w:val="0041534C"/>
    <w:rsid w:val="004316E3"/>
    <w:rsid w:val="00440A52"/>
    <w:rsid w:val="00451594"/>
    <w:rsid w:val="00453421"/>
    <w:rsid w:val="00474447"/>
    <w:rsid w:val="004766F8"/>
    <w:rsid w:val="004A2463"/>
    <w:rsid w:val="004C0CF4"/>
    <w:rsid w:val="004E2494"/>
    <w:rsid w:val="004F5F3D"/>
    <w:rsid w:val="00524284"/>
    <w:rsid w:val="00530FB1"/>
    <w:rsid w:val="00545186"/>
    <w:rsid w:val="00555851"/>
    <w:rsid w:val="005652DF"/>
    <w:rsid w:val="00572738"/>
    <w:rsid w:val="00587AB9"/>
    <w:rsid w:val="005C2B54"/>
    <w:rsid w:val="006125B4"/>
    <w:rsid w:val="00633A13"/>
    <w:rsid w:val="006467F9"/>
    <w:rsid w:val="006609E9"/>
    <w:rsid w:val="00667533"/>
    <w:rsid w:val="00680054"/>
    <w:rsid w:val="006E4071"/>
    <w:rsid w:val="006E4D94"/>
    <w:rsid w:val="00715C0C"/>
    <w:rsid w:val="0073531A"/>
    <w:rsid w:val="007445C9"/>
    <w:rsid w:val="007661B4"/>
    <w:rsid w:val="0078360D"/>
    <w:rsid w:val="00793E40"/>
    <w:rsid w:val="007A1A89"/>
    <w:rsid w:val="007D5506"/>
    <w:rsid w:val="00811650"/>
    <w:rsid w:val="008120E5"/>
    <w:rsid w:val="00825384"/>
    <w:rsid w:val="00842AF0"/>
    <w:rsid w:val="008C3C21"/>
    <w:rsid w:val="008E319B"/>
    <w:rsid w:val="008F0A19"/>
    <w:rsid w:val="008F2870"/>
    <w:rsid w:val="009A3541"/>
    <w:rsid w:val="009B5A1E"/>
    <w:rsid w:val="009B6E98"/>
    <w:rsid w:val="009C0364"/>
    <w:rsid w:val="00A061D3"/>
    <w:rsid w:val="00A33105"/>
    <w:rsid w:val="00A52B89"/>
    <w:rsid w:val="00A62603"/>
    <w:rsid w:val="00AE7624"/>
    <w:rsid w:val="00B31F8E"/>
    <w:rsid w:val="00B63E69"/>
    <w:rsid w:val="00B67ED8"/>
    <w:rsid w:val="00BE5F82"/>
    <w:rsid w:val="00BF1EE0"/>
    <w:rsid w:val="00C27F98"/>
    <w:rsid w:val="00C3285A"/>
    <w:rsid w:val="00C37151"/>
    <w:rsid w:val="00C62663"/>
    <w:rsid w:val="00C87E1A"/>
    <w:rsid w:val="00C90BD1"/>
    <w:rsid w:val="00C96AAA"/>
    <w:rsid w:val="00CA523F"/>
    <w:rsid w:val="00CD1BCF"/>
    <w:rsid w:val="00CD6FA9"/>
    <w:rsid w:val="00D14344"/>
    <w:rsid w:val="00D50636"/>
    <w:rsid w:val="00D651C3"/>
    <w:rsid w:val="00DB0538"/>
    <w:rsid w:val="00DE796F"/>
    <w:rsid w:val="00DF09E3"/>
    <w:rsid w:val="00E02059"/>
    <w:rsid w:val="00E03B0D"/>
    <w:rsid w:val="00E04265"/>
    <w:rsid w:val="00E50EDA"/>
    <w:rsid w:val="00E66626"/>
    <w:rsid w:val="00EC756B"/>
    <w:rsid w:val="00F102A3"/>
    <w:rsid w:val="00F1781F"/>
    <w:rsid w:val="00F31420"/>
    <w:rsid w:val="00F52B23"/>
    <w:rsid w:val="00F90462"/>
    <w:rsid w:val="00F93CFD"/>
    <w:rsid w:val="00FA0D4B"/>
    <w:rsid w:val="00FA6B29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09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E40"/>
  </w:style>
  <w:style w:type="paragraph" w:styleId="Piedepgina">
    <w:name w:val="footer"/>
    <w:basedOn w:val="Normal"/>
    <w:link w:val="PiedepginaCar"/>
    <w:uiPriority w:val="99"/>
    <w:unhideWhenUsed/>
    <w:rsid w:val="00793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E40"/>
  </w:style>
  <w:style w:type="paragraph" w:styleId="Textodeglobo">
    <w:name w:val="Balloon Text"/>
    <w:basedOn w:val="Normal"/>
    <w:link w:val="TextodegloboCar"/>
    <w:uiPriority w:val="99"/>
    <w:semiHidden/>
    <w:unhideWhenUsed/>
    <w:rsid w:val="00F9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CF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unhideWhenUsed/>
    <w:rsid w:val="003C7AE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C7AE2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semiHidden/>
    <w:unhideWhenUsed/>
    <w:rsid w:val="003C7AE2"/>
    <w:rPr>
      <w:vertAlign w:val="superscript"/>
    </w:rPr>
  </w:style>
  <w:style w:type="character" w:styleId="Hipervnculo">
    <w:name w:val="Hyperlink"/>
    <w:uiPriority w:val="99"/>
    <w:unhideWhenUsed/>
    <w:rsid w:val="003C7A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304D"/>
    <w:rPr>
      <w:color w:val="800080" w:themeColor="followedHyperlink"/>
      <w:u w:val="single"/>
    </w:rPr>
  </w:style>
  <w:style w:type="paragraph" w:customStyle="1" w:styleId="Standard">
    <w:name w:val="Standard"/>
    <w:rsid w:val="00C27F98"/>
    <w:pPr>
      <w:suppressAutoHyphens/>
      <w:autoSpaceDN w:val="0"/>
      <w:spacing w:before="120" w:after="120" w:line="240" w:lineRule="auto"/>
      <w:ind w:firstLine="709"/>
      <w:jc w:val="both"/>
      <w:textAlignment w:val="baseline"/>
    </w:pPr>
    <w:rPr>
      <w:rFonts w:ascii="NewsGotT" w:eastAsia="Times New Roman" w:hAnsi="NewsGotT" w:cs="NewsGotT"/>
      <w:kern w:val="3"/>
      <w:sz w:val="24"/>
      <w:szCs w:val="20"/>
      <w:lang w:val="es-ES" w:eastAsia="zh-CN"/>
    </w:rPr>
  </w:style>
  <w:style w:type="numbering" w:customStyle="1" w:styleId="WW8Num31">
    <w:name w:val="WW8Num31"/>
    <w:basedOn w:val="Sinlista"/>
    <w:rsid w:val="00D1434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09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E40"/>
  </w:style>
  <w:style w:type="paragraph" w:styleId="Piedepgina">
    <w:name w:val="footer"/>
    <w:basedOn w:val="Normal"/>
    <w:link w:val="PiedepginaCar"/>
    <w:uiPriority w:val="99"/>
    <w:unhideWhenUsed/>
    <w:rsid w:val="00793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E40"/>
  </w:style>
  <w:style w:type="paragraph" w:styleId="Textodeglobo">
    <w:name w:val="Balloon Text"/>
    <w:basedOn w:val="Normal"/>
    <w:link w:val="TextodegloboCar"/>
    <w:uiPriority w:val="99"/>
    <w:semiHidden/>
    <w:unhideWhenUsed/>
    <w:rsid w:val="00F9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CF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unhideWhenUsed/>
    <w:rsid w:val="003C7AE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C7AE2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semiHidden/>
    <w:unhideWhenUsed/>
    <w:rsid w:val="003C7AE2"/>
    <w:rPr>
      <w:vertAlign w:val="superscript"/>
    </w:rPr>
  </w:style>
  <w:style w:type="character" w:styleId="Hipervnculo">
    <w:name w:val="Hyperlink"/>
    <w:uiPriority w:val="99"/>
    <w:unhideWhenUsed/>
    <w:rsid w:val="003C7A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304D"/>
    <w:rPr>
      <w:color w:val="800080" w:themeColor="followedHyperlink"/>
      <w:u w:val="single"/>
    </w:rPr>
  </w:style>
  <w:style w:type="paragraph" w:customStyle="1" w:styleId="Standard">
    <w:name w:val="Standard"/>
    <w:rsid w:val="00C27F98"/>
    <w:pPr>
      <w:suppressAutoHyphens/>
      <w:autoSpaceDN w:val="0"/>
      <w:spacing w:before="120" w:after="120" w:line="240" w:lineRule="auto"/>
      <w:ind w:firstLine="709"/>
      <w:jc w:val="both"/>
      <w:textAlignment w:val="baseline"/>
    </w:pPr>
    <w:rPr>
      <w:rFonts w:ascii="NewsGotT" w:eastAsia="Times New Roman" w:hAnsi="NewsGotT" w:cs="NewsGotT"/>
      <w:kern w:val="3"/>
      <w:sz w:val="24"/>
      <w:szCs w:val="20"/>
      <w:lang w:val="es-ES" w:eastAsia="zh-CN"/>
    </w:rPr>
  </w:style>
  <w:style w:type="numbering" w:customStyle="1" w:styleId="WW8Num31">
    <w:name w:val="WW8Num31"/>
    <w:basedOn w:val="Sinlista"/>
    <w:rsid w:val="00D1434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rama.gob.es/es/cambio-climatico/temas/impactos-vulnerabilidad-y-adaptacion/plan-nacional-adaptacion-cambio-climatico/bosques.aspx" TargetMode="External"/><Relationship Id="rId2" Type="http://schemas.openxmlformats.org/officeDocument/2006/relationships/hyperlink" Target="http://www.rjb.csic.es/jardinbotanico/ficheros/documentos/pdf/pubinv/JMF/2011_Felicisimo_et_al_Atlas_cambio_climatico2.pdf" TargetMode="External"/><Relationship Id="rId1" Type="http://schemas.openxmlformats.org/officeDocument/2006/relationships/hyperlink" Target="http://www.ibiochange.mncn.csic.es/atlascc/wp-content/uploads/2011/10/Atlas_cc_espana_fauna_Araujo_et_al.pdf" TargetMode="External"/><Relationship Id="rId5" Type="http://schemas.openxmlformats.org/officeDocument/2006/relationships/hyperlink" Target="http://www.c3e.ihcantabria.com/" TargetMode="External"/><Relationship Id="rId4" Type="http://schemas.openxmlformats.org/officeDocument/2006/relationships/hyperlink" Target="http://www.magrama.gob.es/es/agua/temas/planificacion-hidrologica/ImpactoCCEstadoEcologico_tcm7-310165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2DDB-2BB6-42FE-BBE4-955186F4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1538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6</cp:revision>
  <cp:lastPrinted>2017-02-07T15:07:00Z</cp:lastPrinted>
  <dcterms:created xsi:type="dcterms:W3CDTF">2018-05-18T13:04:00Z</dcterms:created>
  <dcterms:modified xsi:type="dcterms:W3CDTF">2018-06-26T09:53:00Z</dcterms:modified>
</cp:coreProperties>
</file>